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0" w:type="dxa"/>
          <w:right w:w="0" w:type="dxa"/>
        </w:tblCellMar>
        <w:tblLook w:val="04A0" w:firstRow="1" w:lastRow="0" w:firstColumn="1" w:lastColumn="0" w:noHBand="0" w:noVBand="1"/>
      </w:tblPr>
      <w:tblGrid>
        <w:gridCol w:w="4253"/>
      </w:tblGrid>
      <w:tr w:rsidR="002763A6" w:rsidRPr="002763A6" w14:paraId="7DDA25D1" w14:textId="77777777" w:rsidTr="00C637FC">
        <w:trPr>
          <w:trHeight w:val="322"/>
        </w:trPr>
        <w:tc>
          <w:tcPr>
            <w:tcW w:w="4253" w:type="dxa"/>
            <w:vMerge w:val="restart"/>
            <w:shd w:val="clear" w:color="auto" w:fill="FFFFFF" w:themeFill="background1"/>
          </w:tcPr>
          <w:p w14:paraId="7B581993" w14:textId="77777777" w:rsidR="0075418B" w:rsidRPr="002763A6" w:rsidRDefault="0075418B" w:rsidP="0075418B">
            <w:pPr>
              <w:rPr>
                <w:color w:val="243E96" w:themeColor="text2"/>
              </w:rPr>
            </w:pPr>
            <w:bookmarkStart w:id="0" w:name="_GoBack"/>
            <w:bookmarkEnd w:id="0"/>
          </w:p>
        </w:tc>
      </w:tr>
      <w:tr w:rsidR="002763A6" w:rsidRPr="002763A6" w14:paraId="07B311F2" w14:textId="77777777" w:rsidTr="00C637FC">
        <w:trPr>
          <w:trHeight w:val="322"/>
        </w:trPr>
        <w:tc>
          <w:tcPr>
            <w:tcW w:w="4253" w:type="dxa"/>
            <w:vMerge/>
            <w:shd w:val="clear" w:color="auto" w:fill="FFFFFF" w:themeFill="background1"/>
          </w:tcPr>
          <w:p w14:paraId="34E9C839" w14:textId="77777777" w:rsidR="0075418B" w:rsidRPr="002763A6" w:rsidRDefault="0075418B" w:rsidP="0075418B">
            <w:pPr>
              <w:jc w:val="right"/>
              <w:rPr>
                <w:color w:val="243E96" w:themeColor="text2"/>
                <w:sz w:val="28"/>
                <w:szCs w:val="28"/>
              </w:rPr>
            </w:pPr>
          </w:p>
        </w:tc>
      </w:tr>
    </w:tbl>
    <w:p w14:paraId="7BC41F37" w14:textId="77777777" w:rsidR="00C637FC" w:rsidRPr="002763A6" w:rsidRDefault="00C637FC" w:rsidP="005C16D2">
      <w:pPr>
        <w:rPr>
          <w:rStyle w:val="Heading214darkblue"/>
          <w:color w:val="243E96" w:themeColor="text2"/>
          <w:szCs w:val="28"/>
        </w:rPr>
      </w:pPr>
      <w:r w:rsidRPr="002763A6">
        <w:rPr>
          <w:rStyle w:val="Heading214darkblue"/>
          <w:color w:val="243E96" w:themeColor="text2"/>
          <w:szCs w:val="28"/>
        </w:rPr>
        <w:t>Te</w:t>
      </w:r>
      <w:r w:rsidR="009618BC" w:rsidRPr="002763A6">
        <w:rPr>
          <w:rStyle w:val="Heading214darkblue"/>
          <w:color w:val="243E96" w:themeColor="text2"/>
          <w:szCs w:val="28"/>
        </w:rPr>
        <w:t>mporary suspen</w:t>
      </w:r>
      <w:r w:rsidRPr="002763A6">
        <w:rPr>
          <w:rStyle w:val="Heading214darkblue"/>
          <w:color w:val="243E96" w:themeColor="text2"/>
          <w:szCs w:val="28"/>
        </w:rPr>
        <w:t>sion of services</w:t>
      </w:r>
      <w:r w:rsidR="009618BC" w:rsidRPr="002763A6">
        <w:rPr>
          <w:rStyle w:val="Heading214darkblue"/>
          <w:color w:val="243E96" w:themeColor="text2"/>
          <w:szCs w:val="28"/>
        </w:rPr>
        <w:t xml:space="preserve"> at Barton </w:t>
      </w:r>
    </w:p>
    <w:p w14:paraId="2DEE8AED" w14:textId="77777777" w:rsidR="00EF66CB" w:rsidRPr="002763A6" w:rsidRDefault="009618BC" w:rsidP="005C16D2">
      <w:pPr>
        <w:rPr>
          <w:rStyle w:val="Heading214darkblue"/>
          <w:color w:val="243E96" w:themeColor="text2"/>
          <w:szCs w:val="28"/>
        </w:rPr>
      </w:pPr>
      <w:r w:rsidRPr="002763A6">
        <w:rPr>
          <w:rStyle w:val="Heading214darkblue"/>
          <w:color w:val="243E96" w:themeColor="text2"/>
          <w:szCs w:val="28"/>
        </w:rPr>
        <w:t>Surgery, Horn Lane, Plymstock, Devon PL9 9BR.</w:t>
      </w:r>
    </w:p>
    <w:p w14:paraId="33546902" w14:textId="77777777" w:rsidR="0088516D" w:rsidRDefault="0088516D" w:rsidP="005C16D2">
      <w:pPr>
        <w:rPr>
          <w:b/>
          <w:color w:val="243E96" w:themeColor="text2"/>
          <w:sz w:val="28"/>
          <w:szCs w:val="28"/>
        </w:rPr>
      </w:pPr>
    </w:p>
    <w:p w14:paraId="484D536F" w14:textId="77777777" w:rsidR="00C637FC" w:rsidRDefault="0088516D" w:rsidP="005C16D2">
      <w:pPr>
        <w:rPr>
          <w:rStyle w:val="Heading214darkblue"/>
          <w:szCs w:val="28"/>
        </w:rPr>
      </w:pPr>
      <w:r w:rsidRPr="002763A6">
        <w:rPr>
          <w:b/>
          <w:color w:val="243E96" w:themeColor="text2"/>
          <w:sz w:val="28"/>
          <w:szCs w:val="28"/>
        </w:rPr>
        <w:t>Frequently Asked Questions</w:t>
      </w:r>
    </w:p>
    <w:p w14:paraId="59869DC4" w14:textId="77777777" w:rsidR="009618BC" w:rsidRDefault="009618BC" w:rsidP="009618BC">
      <w:pPr>
        <w:widowControl w:val="0"/>
        <w:rPr>
          <w:rFonts w:cs="Arial"/>
          <w:bCs/>
          <w:snapToGrid w:val="0"/>
        </w:rPr>
      </w:pPr>
    </w:p>
    <w:p w14:paraId="1C5F5D3E" w14:textId="77777777" w:rsidR="00C637FC" w:rsidRDefault="00C637FC" w:rsidP="009618BC">
      <w:pPr>
        <w:widowControl w:val="0"/>
        <w:rPr>
          <w:rFonts w:cs="Arial"/>
          <w:b/>
          <w:bCs/>
          <w:snapToGrid w:val="0"/>
        </w:rPr>
      </w:pPr>
      <w:r w:rsidRPr="00C637FC">
        <w:rPr>
          <w:rFonts w:cs="Arial"/>
          <w:b/>
          <w:bCs/>
          <w:snapToGrid w:val="0"/>
        </w:rPr>
        <w:t xml:space="preserve">Why have services been suspended at Barton Surgery? </w:t>
      </w:r>
    </w:p>
    <w:p w14:paraId="1188E2BA" w14:textId="77777777" w:rsidR="0088516D" w:rsidRPr="00C637FC" w:rsidRDefault="0088516D" w:rsidP="009618BC">
      <w:pPr>
        <w:widowControl w:val="0"/>
        <w:rPr>
          <w:rFonts w:cs="Arial"/>
          <w:b/>
          <w:bCs/>
          <w:snapToGrid w:val="0"/>
        </w:rPr>
      </w:pPr>
    </w:p>
    <w:p w14:paraId="4B6EACD2" w14:textId="77777777" w:rsidR="009618BC" w:rsidRPr="00E669E9" w:rsidRDefault="009618BC" w:rsidP="009618BC">
      <w:pPr>
        <w:widowControl w:val="0"/>
        <w:rPr>
          <w:rFonts w:cs="Arial"/>
          <w:bCs/>
          <w:snapToGrid w:val="0"/>
        </w:rPr>
      </w:pPr>
      <w:r w:rsidRPr="00E669E9">
        <w:rPr>
          <w:rFonts w:cs="Arial"/>
          <w:bCs/>
          <w:snapToGrid w:val="0"/>
        </w:rPr>
        <w:t>We have been informed by the Care Quality Commission (CQC) of the results of an unannounced inspection at Barton Surgery, Plymstock in Plymouth on Thursday 24 October</w:t>
      </w:r>
      <w:r>
        <w:rPr>
          <w:rFonts w:cs="Arial"/>
          <w:bCs/>
          <w:snapToGrid w:val="0"/>
        </w:rPr>
        <w:t xml:space="preserve"> 2019</w:t>
      </w:r>
      <w:r w:rsidRPr="00E669E9">
        <w:rPr>
          <w:rFonts w:cs="Arial"/>
          <w:bCs/>
          <w:snapToGrid w:val="0"/>
        </w:rPr>
        <w:t>.</w:t>
      </w:r>
    </w:p>
    <w:p w14:paraId="6FE8D76B" w14:textId="77777777" w:rsidR="009618BC" w:rsidRDefault="009618BC" w:rsidP="009618BC">
      <w:pPr>
        <w:widowControl w:val="0"/>
        <w:rPr>
          <w:rFonts w:cs="Arial"/>
          <w:bCs/>
          <w:snapToGrid w:val="0"/>
        </w:rPr>
      </w:pPr>
    </w:p>
    <w:p w14:paraId="529D099F" w14:textId="77777777" w:rsidR="00C637FC" w:rsidRDefault="00C637FC" w:rsidP="00C637FC">
      <w:pPr>
        <w:widowControl w:val="0"/>
        <w:rPr>
          <w:rFonts w:cs="Arial"/>
          <w:bCs/>
          <w:snapToGrid w:val="0"/>
        </w:rPr>
      </w:pPr>
      <w:r w:rsidRPr="00E669E9">
        <w:rPr>
          <w:rFonts w:cs="Arial"/>
          <w:bCs/>
          <w:snapToGrid w:val="0"/>
        </w:rPr>
        <w:t>The CQ</w:t>
      </w:r>
      <w:r>
        <w:rPr>
          <w:rFonts w:cs="Arial"/>
          <w:bCs/>
          <w:snapToGrid w:val="0"/>
        </w:rPr>
        <w:t>C</w:t>
      </w:r>
      <w:r w:rsidRPr="00E669E9">
        <w:rPr>
          <w:rFonts w:cs="Arial"/>
          <w:bCs/>
          <w:snapToGrid w:val="0"/>
        </w:rPr>
        <w:t xml:space="preserve"> reported that as a result of serious concerns found by inspectors at the practice, they have taken urgent action to protect patients who use it. They have put in place a temporary suspension at Barton Surgery from Monday 28 October 2019 until </w:t>
      </w:r>
      <w:r>
        <w:rPr>
          <w:rFonts w:cs="Arial"/>
          <w:bCs/>
          <w:snapToGrid w:val="0"/>
        </w:rPr>
        <w:t xml:space="preserve">Monday </w:t>
      </w:r>
      <w:r w:rsidRPr="00E669E9">
        <w:rPr>
          <w:rFonts w:cs="Arial"/>
          <w:bCs/>
          <w:snapToGrid w:val="0"/>
        </w:rPr>
        <w:t>2</w:t>
      </w:r>
      <w:r>
        <w:rPr>
          <w:rFonts w:cs="Arial"/>
          <w:bCs/>
          <w:snapToGrid w:val="0"/>
        </w:rPr>
        <w:t>5</w:t>
      </w:r>
      <w:r w:rsidRPr="00E669E9">
        <w:rPr>
          <w:rFonts w:cs="Arial"/>
          <w:bCs/>
          <w:snapToGrid w:val="0"/>
        </w:rPr>
        <w:t xml:space="preserve"> November 2019.</w:t>
      </w:r>
    </w:p>
    <w:p w14:paraId="6D870C60" w14:textId="77777777" w:rsidR="0075418B" w:rsidRDefault="0075418B" w:rsidP="00C637FC">
      <w:pPr>
        <w:widowControl w:val="0"/>
        <w:rPr>
          <w:rFonts w:cs="Arial"/>
          <w:bCs/>
          <w:snapToGrid w:val="0"/>
        </w:rPr>
      </w:pPr>
    </w:p>
    <w:p w14:paraId="70F2A320" w14:textId="77777777" w:rsidR="0088516D" w:rsidRDefault="00C637FC" w:rsidP="009618BC">
      <w:pPr>
        <w:widowControl w:val="0"/>
        <w:rPr>
          <w:rFonts w:cs="Arial"/>
          <w:b/>
          <w:bCs/>
          <w:snapToGrid w:val="0"/>
        </w:rPr>
      </w:pPr>
      <w:r w:rsidRPr="00C637FC">
        <w:rPr>
          <w:rFonts w:cs="Arial"/>
          <w:b/>
          <w:bCs/>
          <w:snapToGrid w:val="0"/>
        </w:rPr>
        <w:t>What is the CQC?</w:t>
      </w:r>
    </w:p>
    <w:p w14:paraId="27690454" w14:textId="77777777" w:rsidR="0088516D" w:rsidRDefault="0088516D" w:rsidP="009618BC">
      <w:pPr>
        <w:widowControl w:val="0"/>
        <w:rPr>
          <w:rFonts w:cs="Arial"/>
          <w:b/>
          <w:bCs/>
          <w:snapToGrid w:val="0"/>
        </w:rPr>
      </w:pPr>
    </w:p>
    <w:p w14:paraId="02D7CE2E" w14:textId="77777777" w:rsidR="00C637FC" w:rsidRPr="0088516D" w:rsidRDefault="009618BC" w:rsidP="009618BC">
      <w:pPr>
        <w:widowControl w:val="0"/>
        <w:rPr>
          <w:rFonts w:cs="Arial"/>
          <w:b/>
          <w:bCs/>
          <w:snapToGrid w:val="0"/>
        </w:rPr>
      </w:pPr>
      <w:r w:rsidRPr="00E669E9">
        <w:rPr>
          <w:rFonts w:cs="Arial"/>
          <w:bCs/>
          <w:snapToGrid w:val="0"/>
        </w:rPr>
        <w:t xml:space="preserve">The CQC is the independent regulator of health and adult social care in England, including GP practices.  </w:t>
      </w:r>
    </w:p>
    <w:p w14:paraId="2C0D6F03" w14:textId="77777777" w:rsidR="009618BC" w:rsidRPr="00E669E9" w:rsidRDefault="009618BC" w:rsidP="009618BC">
      <w:pPr>
        <w:widowControl w:val="0"/>
        <w:rPr>
          <w:rFonts w:cs="Arial"/>
          <w:bCs/>
          <w:snapToGrid w:val="0"/>
        </w:rPr>
      </w:pPr>
    </w:p>
    <w:p w14:paraId="1A6897B1" w14:textId="77777777" w:rsidR="007902DA" w:rsidRPr="00C637FC" w:rsidRDefault="007902DA" w:rsidP="007902DA">
      <w:pPr>
        <w:widowControl w:val="0"/>
        <w:rPr>
          <w:rFonts w:cs="Arial"/>
          <w:b/>
          <w:bCs/>
          <w:snapToGrid w:val="0"/>
        </w:rPr>
      </w:pPr>
      <w:r w:rsidRPr="00C637FC">
        <w:rPr>
          <w:rFonts w:cs="Arial"/>
          <w:b/>
          <w:bCs/>
          <w:snapToGrid w:val="0"/>
        </w:rPr>
        <w:t>What is the CCG doing about this?</w:t>
      </w:r>
    </w:p>
    <w:p w14:paraId="3990245D" w14:textId="77777777" w:rsidR="007902DA" w:rsidRDefault="007902DA" w:rsidP="007902DA">
      <w:pPr>
        <w:widowControl w:val="0"/>
        <w:rPr>
          <w:rFonts w:cs="Arial"/>
          <w:b/>
          <w:bCs/>
          <w:snapToGrid w:val="0"/>
        </w:rPr>
      </w:pPr>
    </w:p>
    <w:p w14:paraId="69CFCD10" w14:textId="77777777" w:rsidR="007902DA" w:rsidRPr="009618BC" w:rsidRDefault="007902DA" w:rsidP="007902DA">
      <w:pPr>
        <w:widowControl w:val="0"/>
        <w:rPr>
          <w:rFonts w:cs="Arial"/>
          <w:bCs/>
          <w:snapToGrid w:val="0"/>
        </w:rPr>
      </w:pPr>
      <w:r>
        <w:rPr>
          <w:rFonts w:cs="Arial"/>
          <w:bCs/>
          <w:snapToGrid w:val="0"/>
        </w:rPr>
        <w:t>The</w:t>
      </w:r>
      <w:r w:rsidRPr="00E669E9">
        <w:rPr>
          <w:rFonts w:cs="Arial"/>
          <w:bCs/>
          <w:snapToGrid w:val="0"/>
        </w:rPr>
        <w:t xml:space="preserve"> priority </w:t>
      </w:r>
      <w:r>
        <w:rPr>
          <w:rFonts w:cs="Arial"/>
          <w:bCs/>
          <w:snapToGrid w:val="0"/>
        </w:rPr>
        <w:t xml:space="preserve">for the CCG </w:t>
      </w:r>
      <w:r w:rsidRPr="00E669E9">
        <w:rPr>
          <w:rFonts w:cs="Arial"/>
          <w:bCs/>
          <w:snapToGrid w:val="0"/>
        </w:rPr>
        <w:t xml:space="preserve">is to ensure all patients registered with </w:t>
      </w:r>
      <w:r>
        <w:rPr>
          <w:rFonts w:cs="Arial"/>
          <w:bCs/>
          <w:snapToGrid w:val="0"/>
        </w:rPr>
        <w:t>the practice</w:t>
      </w:r>
      <w:r w:rsidRPr="00E669E9">
        <w:rPr>
          <w:rFonts w:cs="Arial"/>
          <w:bCs/>
          <w:snapToGrid w:val="0"/>
        </w:rPr>
        <w:t xml:space="preserve"> have ongoing access to local GP services.  </w:t>
      </w:r>
      <w:bookmarkStart w:id="1" w:name="_Hlk23234965"/>
      <w:r>
        <w:rPr>
          <w:rFonts w:cs="Arial"/>
          <w:bCs/>
          <w:snapToGrid w:val="0"/>
        </w:rPr>
        <w:t xml:space="preserve">The CCG is </w:t>
      </w:r>
      <w:r w:rsidRPr="00BD6DB2">
        <w:rPr>
          <w:rFonts w:asciiTheme="majorHAnsi" w:hAnsiTheme="majorHAnsi" w:cstheme="majorHAnsi"/>
        </w:rPr>
        <w:t xml:space="preserve">responsible for commissioning (planning, paying for and monitoring) GP practices in Devon and </w:t>
      </w:r>
      <w:r>
        <w:rPr>
          <w:rFonts w:asciiTheme="majorHAnsi" w:hAnsiTheme="majorHAnsi" w:cstheme="majorHAnsi"/>
        </w:rPr>
        <w:t>the p</w:t>
      </w:r>
      <w:r w:rsidRPr="00BD6DB2">
        <w:rPr>
          <w:rFonts w:asciiTheme="majorHAnsi" w:hAnsiTheme="majorHAnsi" w:cstheme="majorHAnsi"/>
        </w:rPr>
        <w:t>riority is to guarantee that you have ongoing access to a full range of</w:t>
      </w:r>
      <w:r>
        <w:rPr>
          <w:rFonts w:asciiTheme="majorHAnsi" w:hAnsiTheme="majorHAnsi" w:cstheme="majorHAnsi"/>
        </w:rPr>
        <w:t xml:space="preserve"> medical</w:t>
      </w:r>
      <w:r w:rsidRPr="00BD6DB2">
        <w:rPr>
          <w:rFonts w:asciiTheme="majorHAnsi" w:hAnsiTheme="majorHAnsi" w:cstheme="majorHAnsi"/>
        </w:rPr>
        <w:t xml:space="preserve"> services and care.</w:t>
      </w:r>
    </w:p>
    <w:p w14:paraId="63FAD160" w14:textId="77777777" w:rsidR="007902DA" w:rsidRDefault="007902DA" w:rsidP="007902DA">
      <w:pPr>
        <w:rPr>
          <w:rFonts w:asciiTheme="majorHAnsi" w:hAnsiTheme="majorHAnsi" w:cstheme="majorHAnsi"/>
        </w:rPr>
      </w:pPr>
    </w:p>
    <w:bookmarkEnd w:id="1"/>
    <w:p w14:paraId="283F45AA" w14:textId="77777777" w:rsidR="007902DA" w:rsidRPr="007902DA" w:rsidRDefault="007902DA" w:rsidP="007902DA">
      <w:pPr>
        <w:widowControl w:val="0"/>
        <w:rPr>
          <w:rFonts w:cs="Arial"/>
          <w:bCs/>
          <w:snapToGrid w:val="0"/>
        </w:rPr>
      </w:pPr>
      <w:r>
        <w:rPr>
          <w:rFonts w:cs="Arial"/>
          <w:bCs/>
          <w:snapToGrid w:val="0"/>
        </w:rPr>
        <w:t xml:space="preserve">The CCG is </w:t>
      </w:r>
      <w:r w:rsidRPr="00E669E9">
        <w:rPr>
          <w:rFonts w:cs="Arial"/>
          <w:bCs/>
          <w:snapToGrid w:val="0"/>
        </w:rPr>
        <w:t xml:space="preserve">working closely with the practice and have issued advice and guidance to </w:t>
      </w:r>
      <w:r>
        <w:rPr>
          <w:rFonts w:cs="Arial"/>
          <w:bCs/>
          <w:snapToGrid w:val="0"/>
        </w:rPr>
        <w:t>all</w:t>
      </w:r>
      <w:r w:rsidRPr="00E669E9">
        <w:rPr>
          <w:rFonts w:cs="Arial"/>
          <w:bCs/>
          <w:snapToGrid w:val="0"/>
        </w:rPr>
        <w:t xml:space="preserve"> patients so </w:t>
      </w:r>
      <w:r>
        <w:rPr>
          <w:rFonts w:cs="Arial"/>
          <w:bCs/>
          <w:snapToGrid w:val="0"/>
        </w:rPr>
        <w:t>you</w:t>
      </w:r>
      <w:r w:rsidRPr="00E669E9">
        <w:rPr>
          <w:rFonts w:cs="Arial"/>
          <w:bCs/>
          <w:snapToGrid w:val="0"/>
        </w:rPr>
        <w:t xml:space="preserve"> can continue to have access to any medical care </w:t>
      </w:r>
      <w:r>
        <w:rPr>
          <w:rFonts w:cs="Arial"/>
          <w:bCs/>
          <w:snapToGrid w:val="0"/>
        </w:rPr>
        <w:t>you</w:t>
      </w:r>
      <w:r w:rsidRPr="00E669E9">
        <w:rPr>
          <w:rFonts w:cs="Arial"/>
          <w:bCs/>
          <w:snapToGrid w:val="0"/>
        </w:rPr>
        <w:t xml:space="preserve"> need.</w:t>
      </w:r>
    </w:p>
    <w:p w14:paraId="1E6052EB" w14:textId="77777777" w:rsidR="007902DA" w:rsidRDefault="007902DA" w:rsidP="009618BC">
      <w:pPr>
        <w:rPr>
          <w:rFonts w:asciiTheme="majorHAnsi" w:hAnsiTheme="majorHAnsi" w:cstheme="majorHAnsi"/>
          <w:b/>
        </w:rPr>
      </w:pPr>
    </w:p>
    <w:p w14:paraId="7059B1C6" w14:textId="77777777" w:rsidR="00C637FC" w:rsidRDefault="00C637FC" w:rsidP="009618BC">
      <w:pPr>
        <w:rPr>
          <w:rFonts w:asciiTheme="majorHAnsi" w:hAnsiTheme="majorHAnsi" w:cstheme="majorHAnsi"/>
          <w:b/>
        </w:rPr>
      </w:pPr>
      <w:r w:rsidRPr="00C637FC">
        <w:rPr>
          <w:rFonts w:asciiTheme="majorHAnsi" w:hAnsiTheme="majorHAnsi" w:cstheme="majorHAnsi"/>
          <w:b/>
        </w:rPr>
        <w:t>What happens next?</w:t>
      </w:r>
    </w:p>
    <w:p w14:paraId="3C05DFCF" w14:textId="77777777" w:rsidR="0088516D" w:rsidRPr="00C637FC" w:rsidRDefault="0088516D" w:rsidP="009618BC">
      <w:pPr>
        <w:rPr>
          <w:rFonts w:asciiTheme="majorHAnsi" w:hAnsiTheme="majorHAnsi" w:cstheme="majorHAnsi"/>
          <w:b/>
        </w:rPr>
      </w:pPr>
    </w:p>
    <w:p w14:paraId="4867CACF" w14:textId="77777777" w:rsidR="00C637FC" w:rsidRDefault="0088516D" w:rsidP="00C637FC">
      <w:pPr>
        <w:widowControl w:val="0"/>
        <w:rPr>
          <w:rFonts w:cs="Arial"/>
          <w:bCs/>
          <w:snapToGrid w:val="0"/>
        </w:rPr>
      </w:pPr>
      <w:r>
        <w:rPr>
          <w:rFonts w:asciiTheme="majorHAnsi" w:hAnsiTheme="majorHAnsi" w:cstheme="majorHAnsi"/>
        </w:rPr>
        <w:t>NHS Devon Clinical Commissioning Group</w:t>
      </w:r>
      <w:r w:rsidR="00C637FC">
        <w:rPr>
          <w:rFonts w:asciiTheme="majorHAnsi" w:hAnsiTheme="majorHAnsi" w:cstheme="majorHAnsi"/>
        </w:rPr>
        <w:t xml:space="preserve"> </w:t>
      </w:r>
      <w:r>
        <w:rPr>
          <w:rFonts w:asciiTheme="majorHAnsi" w:hAnsiTheme="majorHAnsi" w:cstheme="majorHAnsi"/>
        </w:rPr>
        <w:t>(</w:t>
      </w:r>
      <w:r w:rsidR="00C637FC">
        <w:rPr>
          <w:rFonts w:asciiTheme="majorHAnsi" w:hAnsiTheme="majorHAnsi" w:cstheme="majorHAnsi"/>
        </w:rPr>
        <w:t>CCG</w:t>
      </w:r>
      <w:r>
        <w:rPr>
          <w:rFonts w:asciiTheme="majorHAnsi" w:hAnsiTheme="majorHAnsi" w:cstheme="majorHAnsi"/>
        </w:rPr>
        <w:t>)</w:t>
      </w:r>
      <w:r w:rsidR="00C637FC">
        <w:rPr>
          <w:rFonts w:asciiTheme="majorHAnsi" w:hAnsiTheme="majorHAnsi" w:cstheme="majorHAnsi"/>
        </w:rPr>
        <w:t xml:space="preserve"> is</w:t>
      </w:r>
      <w:r w:rsidR="00C637FC" w:rsidRPr="00E669E9">
        <w:rPr>
          <w:rFonts w:cs="Arial"/>
          <w:bCs/>
          <w:snapToGrid w:val="0"/>
        </w:rPr>
        <w:t xml:space="preserve"> working closely with the practice and have issued advice and guidance to </w:t>
      </w:r>
      <w:r w:rsidR="00C637FC">
        <w:rPr>
          <w:rFonts w:cs="Arial"/>
          <w:bCs/>
          <w:snapToGrid w:val="0"/>
        </w:rPr>
        <w:t>all</w:t>
      </w:r>
      <w:r w:rsidR="00C637FC" w:rsidRPr="00E669E9">
        <w:rPr>
          <w:rFonts w:cs="Arial"/>
          <w:bCs/>
          <w:snapToGrid w:val="0"/>
        </w:rPr>
        <w:t xml:space="preserve"> patients so </w:t>
      </w:r>
      <w:r w:rsidR="00C637FC">
        <w:rPr>
          <w:rFonts w:cs="Arial"/>
          <w:bCs/>
          <w:snapToGrid w:val="0"/>
        </w:rPr>
        <w:t xml:space="preserve">that </w:t>
      </w:r>
      <w:r>
        <w:rPr>
          <w:rFonts w:cs="Arial"/>
          <w:bCs/>
          <w:snapToGrid w:val="0"/>
        </w:rPr>
        <w:t>they</w:t>
      </w:r>
      <w:r w:rsidR="00C637FC" w:rsidRPr="00E669E9">
        <w:rPr>
          <w:rFonts w:cs="Arial"/>
          <w:bCs/>
          <w:snapToGrid w:val="0"/>
        </w:rPr>
        <w:t xml:space="preserve"> can continue to have access to any medical care </w:t>
      </w:r>
      <w:r>
        <w:rPr>
          <w:rFonts w:cs="Arial"/>
          <w:bCs/>
          <w:snapToGrid w:val="0"/>
        </w:rPr>
        <w:t>they</w:t>
      </w:r>
      <w:r w:rsidR="00C637FC" w:rsidRPr="00E669E9">
        <w:rPr>
          <w:rFonts w:cs="Arial"/>
          <w:bCs/>
          <w:snapToGrid w:val="0"/>
        </w:rPr>
        <w:t xml:space="preserve"> need.</w:t>
      </w:r>
      <w:r>
        <w:rPr>
          <w:rFonts w:cs="Arial"/>
          <w:bCs/>
          <w:snapToGrid w:val="0"/>
        </w:rPr>
        <w:t xml:space="preserve">  Every registered patient will receive a letter with advice and guidance about how to access services.</w:t>
      </w:r>
    </w:p>
    <w:p w14:paraId="50DC5365" w14:textId="77777777" w:rsidR="0088516D" w:rsidRDefault="0088516D" w:rsidP="0075418B">
      <w:pPr>
        <w:widowControl w:val="0"/>
        <w:rPr>
          <w:rFonts w:cs="Arial"/>
          <w:bCs/>
          <w:snapToGrid w:val="0"/>
        </w:rPr>
      </w:pPr>
    </w:p>
    <w:p w14:paraId="2F782E9F" w14:textId="77777777" w:rsidR="0075418B" w:rsidRDefault="0075418B" w:rsidP="0075418B">
      <w:pPr>
        <w:widowControl w:val="0"/>
        <w:rPr>
          <w:rFonts w:cs="Arial"/>
          <w:b/>
          <w:bCs/>
          <w:snapToGrid w:val="0"/>
        </w:rPr>
      </w:pPr>
      <w:r w:rsidRPr="00C637FC">
        <w:rPr>
          <w:rFonts w:cs="Arial"/>
          <w:b/>
          <w:bCs/>
          <w:snapToGrid w:val="0"/>
        </w:rPr>
        <w:t>Wh</w:t>
      </w:r>
      <w:r>
        <w:rPr>
          <w:rFonts w:cs="Arial"/>
          <w:b/>
          <w:bCs/>
          <w:snapToGrid w:val="0"/>
        </w:rPr>
        <w:t xml:space="preserve">en will </w:t>
      </w:r>
      <w:r w:rsidRPr="00C637FC">
        <w:rPr>
          <w:rFonts w:cs="Arial"/>
          <w:b/>
          <w:bCs/>
          <w:snapToGrid w:val="0"/>
        </w:rPr>
        <w:t>Barton Surgery</w:t>
      </w:r>
      <w:r>
        <w:rPr>
          <w:rFonts w:cs="Arial"/>
          <w:b/>
          <w:bCs/>
          <w:snapToGrid w:val="0"/>
        </w:rPr>
        <w:t xml:space="preserve"> </w:t>
      </w:r>
      <w:r w:rsidR="00AB3DE9">
        <w:rPr>
          <w:rFonts w:cs="Arial"/>
          <w:b/>
          <w:bCs/>
          <w:snapToGrid w:val="0"/>
        </w:rPr>
        <w:t>reopen?</w:t>
      </w:r>
      <w:r w:rsidRPr="00C637FC">
        <w:rPr>
          <w:rFonts w:cs="Arial"/>
          <w:b/>
          <w:bCs/>
          <w:snapToGrid w:val="0"/>
        </w:rPr>
        <w:t xml:space="preserve"> </w:t>
      </w:r>
    </w:p>
    <w:p w14:paraId="30A156F0" w14:textId="77777777" w:rsidR="0088516D" w:rsidRPr="00C637FC" w:rsidRDefault="0088516D" w:rsidP="0075418B">
      <w:pPr>
        <w:widowControl w:val="0"/>
        <w:rPr>
          <w:rFonts w:cs="Arial"/>
          <w:b/>
          <w:bCs/>
          <w:snapToGrid w:val="0"/>
        </w:rPr>
      </w:pPr>
    </w:p>
    <w:p w14:paraId="38911279" w14:textId="77777777" w:rsidR="0075418B" w:rsidRPr="00E669E9" w:rsidRDefault="0075418B" w:rsidP="0075418B">
      <w:pPr>
        <w:widowControl w:val="0"/>
        <w:rPr>
          <w:rFonts w:cs="Arial"/>
          <w:bCs/>
          <w:snapToGrid w:val="0"/>
        </w:rPr>
      </w:pPr>
      <w:r>
        <w:rPr>
          <w:rFonts w:cs="Arial"/>
          <w:bCs/>
          <w:snapToGrid w:val="0"/>
        </w:rPr>
        <w:t xml:space="preserve">Monday </w:t>
      </w:r>
      <w:r w:rsidRPr="00E669E9">
        <w:rPr>
          <w:rFonts w:cs="Arial"/>
          <w:bCs/>
          <w:snapToGrid w:val="0"/>
        </w:rPr>
        <w:t>2</w:t>
      </w:r>
      <w:r>
        <w:rPr>
          <w:rFonts w:cs="Arial"/>
          <w:bCs/>
          <w:snapToGrid w:val="0"/>
        </w:rPr>
        <w:t>5</w:t>
      </w:r>
      <w:r w:rsidRPr="00E669E9">
        <w:rPr>
          <w:rFonts w:cs="Arial"/>
          <w:bCs/>
          <w:snapToGrid w:val="0"/>
        </w:rPr>
        <w:t xml:space="preserve"> November 2019.</w:t>
      </w:r>
    </w:p>
    <w:p w14:paraId="307E8B44" w14:textId="77777777" w:rsidR="0075418B" w:rsidRDefault="0075418B" w:rsidP="00C637FC">
      <w:pPr>
        <w:widowControl w:val="0"/>
        <w:rPr>
          <w:rFonts w:cs="Arial"/>
          <w:bCs/>
          <w:snapToGrid w:val="0"/>
        </w:rPr>
      </w:pPr>
    </w:p>
    <w:p w14:paraId="01B18B58" w14:textId="77777777" w:rsidR="008476E3" w:rsidRPr="00C637FC" w:rsidRDefault="00C637FC" w:rsidP="009618BC">
      <w:pPr>
        <w:rPr>
          <w:b/>
        </w:rPr>
      </w:pPr>
      <w:r w:rsidRPr="00C637FC">
        <w:rPr>
          <w:b/>
        </w:rPr>
        <w:t>How do I access medication?</w:t>
      </w:r>
    </w:p>
    <w:p w14:paraId="133B6811" w14:textId="77777777" w:rsidR="0088516D" w:rsidRDefault="0088516D" w:rsidP="009618BC">
      <w:pPr>
        <w:contextualSpacing/>
        <w:rPr>
          <w:rFonts w:asciiTheme="majorHAnsi" w:hAnsiTheme="majorHAnsi" w:cstheme="majorHAnsi"/>
          <w:b/>
        </w:rPr>
      </w:pPr>
      <w:bookmarkStart w:id="2" w:name="_Hlk23235453"/>
    </w:p>
    <w:p w14:paraId="69141763" w14:textId="77777777" w:rsidR="009618BC" w:rsidRPr="0088516D" w:rsidRDefault="009618BC" w:rsidP="009618BC">
      <w:pPr>
        <w:contextualSpacing/>
        <w:rPr>
          <w:rFonts w:asciiTheme="majorHAnsi" w:hAnsiTheme="majorHAnsi" w:cstheme="majorHAnsi"/>
          <w:b/>
        </w:rPr>
      </w:pPr>
      <w:r w:rsidRPr="00C637FC">
        <w:rPr>
          <w:rFonts w:asciiTheme="minorHAnsi" w:hAnsiTheme="minorHAnsi" w:cstheme="minorHAnsi"/>
        </w:rPr>
        <w:t xml:space="preserve">Community pharmacies can make </w:t>
      </w:r>
      <w:r w:rsidR="00C637FC">
        <w:rPr>
          <w:rFonts w:asciiTheme="minorHAnsi" w:hAnsiTheme="minorHAnsi" w:cstheme="minorHAnsi"/>
        </w:rPr>
        <w:t xml:space="preserve">an </w:t>
      </w:r>
      <w:r w:rsidRPr="00C637FC">
        <w:rPr>
          <w:rFonts w:asciiTheme="minorHAnsi" w:hAnsiTheme="minorHAnsi" w:cstheme="minorHAnsi"/>
        </w:rPr>
        <w:t>emergency supply of a patient’s medicine. This may include both prescription</w:t>
      </w:r>
      <w:r w:rsidR="00D14267" w:rsidRPr="00C637FC">
        <w:rPr>
          <w:rFonts w:asciiTheme="minorHAnsi" w:hAnsiTheme="minorHAnsi" w:cstheme="minorHAnsi"/>
        </w:rPr>
        <w:t>-only</w:t>
      </w:r>
      <w:r w:rsidRPr="00C637FC">
        <w:rPr>
          <w:rFonts w:asciiTheme="minorHAnsi" w:hAnsiTheme="minorHAnsi" w:cstheme="minorHAnsi"/>
        </w:rPr>
        <w:t xml:space="preserve"> and other medicines usually obtained on prescription by the patient from their GP.  </w:t>
      </w:r>
    </w:p>
    <w:p w14:paraId="42D21F2F" w14:textId="77777777" w:rsidR="009618BC" w:rsidRPr="009618BC" w:rsidRDefault="009618BC" w:rsidP="009618BC">
      <w:pPr>
        <w:contextualSpacing/>
        <w:rPr>
          <w:rFonts w:asciiTheme="minorHAnsi" w:hAnsiTheme="minorHAnsi" w:cstheme="minorHAnsi"/>
        </w:rPr>
      </w:pPr>
    </w:p>
    <w:p w14:paraId="12032F56" w14:textId="77777777" w:rsidR="009618BC" w:rsidRDefault="009618BC" w:rsidP="009618BC">
      <w:pPr>
        <w:contextualSpacing/>
        <w:rPr>
          <w:rFonts w:asciiTheme="minorHAnsi" w:hAnsiTheme="minorHAnsi" w:cstheme="minorHAnsi"/>
        </w:rPr>
      </w:pPr>
      <w:r w:rsidRPr="009618BC">
        <w:rPr>
          <w:rFonts w:asciiTheme="minorHAnsi" w:hAnsiTheme="minorHAnsi" w:cstheme="minorHAnsi"/>
        </w:rPr>
        <w:t>If you need to access your medication, one of the following must apply:</w:t>
      </w:r>
    </w:p>
    <w:p w14:paraId="1F3BA0E1" w14:textId="77777777" w:rsidR="00C637FC" w:rsidRPr="009618BC" w:rsidRDefault="00C637FC" w:rsidP="009618BC">
      <w:pPr>
        <w:contextualSpacing/>
        <w:rPr>
          <w:rFonts w:asciiTheme="minorHAnsi" w:hAnsiTheme="minorHAnsi" w:cstheme="minorHAnsi"/>
        </w:rPr>
      </w:pPr>
    </w:p>
    <w:p w14:paraId="4D9798C7" w14:textId="77777777" w:rsidR="009618BC" w:rsidRPr="009618BC" w:rsidRDefault="009618BC" w:rsidP="009618BC">
      <w:pPr>
        <w:numPr>
          <w:ilvl w:val="1"/>
          <w:numId w:val="3"/>
        </w:numPr>
        <w:contextualSpacing/>
        <w:rPr>
          <w:rFonts w:asciiTheme="minorHAnsi" w:hAnsiTheme="minorHAnsi" w:cstheme="minorHAnsi"/>
        </w:rPr>
      </w:pPr>
      <w:r w:rsidRPr="009618BC">
        <w:rPr>
          <w:rFonts w:asciiTheme="minorHAnsi" w:hAnsiTheme="minorHAnsi" w:cstheme="minorHAnsi"/>
        </w:rPr>
        <w:t xml:space="preserve">The Pharmacist must speak to you directly </w:t>
      </w:r>
    </w:p>
    <w:p w14:paraId="4BCCD73E" w14:textId="77777777" w:rsidR="009618BC" w:rsidRPr="009618BC" w:rsidRDefault="009618BC" w:rsidP="009618BC">
      <w:pPr>
        <w:numPr>
          <w:ilvl w:val="1"/>
          <w:numId w:val="3"/>
        </w:numPr>
        <w:contextualSpacing/>
        <w:rPr>
          <w:rFonts w:asciiTheme="minorHAnsi" w:hAnsiTheme="minorHAnsi" w:cstheme="minorHAnsi"/>
        </w:rPr>
      </w:pPr>
      <w:r w:rsidRPr="009618BC">
        <w:rPr>
          <w:rFonts w:asciiTheme="minorHAnsi" w:hAnsiTheme="minorHAnsi" w:cstheme="minorHAnsi"/>
        </w:rPr>
        <w:t>The Pharmacist must be satisfied there is an immediate need</w:t>
      </w:r>
    </w:p>
    <w:p w14:paraId="0C6A5445" w14:textId="77777777" w:rsidR="009618BC" w:rsidRPr="009618BC" w:rsidRDefault="009618BC" w:rsidP="009618BC">
      <w:pPr>
        <w:numPr>
          <w:ilvl w:val="1"/>
          <w:numId w:val="3"/>
        </w:numPr>
        <w:contextualSpacing/>
        <w:rPr>
          <w:rFonts w:asciiTheme="minorHAnsi" w:hAnsiTheme="minorHAnsi" w:cstheme="minorHAnsi"/>
        </w:rPr>
      </w:pPr>
      <w:r w:rsidRPr="009618BC">
        <w:rPr>
          <w:rFonts w:asciiTheme="minorHAnsi" w:hAnsiTheme="minorHAnsi" w:cstheme="minorHAnsi"/>
        </w:rPr>
        <w:t xml:space="preserve">The medicine must have previously been prescribed </w:t>
      </w:r>
    </w:p>
    <w:p w14:paraId="662FA060" w14:textId="77777777" w:rsidR="009618BC" w:rsidRPr="009618BC" w:rsidRDefault="009618BC" w:rsidP="009618BC">
      <w:pPr>
        <w:numPr>
          <w:ilvl w:val="1"/>
          <w:numId w:val="3"/>
        </w:numPr>
        <w:contextualSpacing/>
        <w:rPr>
          <w:rFonts w:asciiTheme="minorHAnsi" w:hAnsiTheme="minorHAnsi" w:cstheme="minorHAnsi"/>
        </w:rPr>
      </w:pPr>
      <w:r w:rsidRPr="009618BC">
        <w:rPr>
          <w:rFonts w:asciiTheme="minorHAnsi" w:hAnsiTheme="minorHAnsi" w:cstheme="minorHAnsi"/>
        </w:rPr>
        <w:t xml:space="preserve">The </w:t>
      </w:r>
      <w:r w:rsidR="00D14267">
        <w:rPr>
          <w:rFonts w:asciiTheme="minorHAnsi" w:hAnsiTheme="minorHAnsi" w:cstheme="minorHAnsi"/>
        </w:rPr>
        <w:t>P</w:t>
      </w:r>
      <w:r w:rsidRPr="009618BC">
        <w:rPr>
          <w:rFonts w:asciiTheme="minorHAnsi" w:hAnsiTheme="minorHAnsi" w:cstheme="minorHAnsi"/>
        </w:rPr>
        <w:t>harmacist must have some evidence of the details of the medication – for example a repeat prescription counterfoil, or by consulting their records if you have used that pharmacy before</w:t>
      </w:r>
    </w:p>
    <w:p w14:paraId="4C285D63" w14:textId="77777777" w:rsidR="009618BC" w:rsidRPr="009618BC" w:rsidRDefault="009618BC" w:rsidP="009618BC">
      <w:pPr>
        <w:contextualSpacing/>
        <w:rPr>
          <w:rFonts w:asciiTheme="minorHAnsi" w:hAnsiTheme="minorHAnsi" w:cstheme="minorHAnsi"/>
        </w:rPr>
      </w:pPr>
    </w:p>
    <w:p w14:paraId="31CEC273" w14:textId="77777777" w:rsidR="00E80FB5" w:rsidRDefault="009618BC" w:rsidP="009618BC">
      <w:pPr>
        <w:contextualSpacing/>
        <w:rPr>
          <w:rFonts w:asciiTheme="minorHAnsi" w:hAnsiTheme="minorHAnsi" w:cstheme="minorHAnsi"/>
        </w:rPr>
      </w:pPr>
      <w:r w:rsidRPr="009618BC">
        <w:rPr>
          <w:rFonts w:asciiTheme="minorHAnsi" w:hAnsiTheme="minorHAnsi" w:cstheme="minorHAnsi"/>
        </w:rPr>
        <w:t>Some medicines are not suitable for emergency supply such as controlled drugs (for example morphine, oxycodone, fentanyl) or medicines which are higher risk and need closer monitoring (such as methotrexate or lithium). If you are on medication that requires close monitoring, you will receive an additional letter</w:t>
      </w:r>
      <w:r w:rsidR="00D9177D">
        <w:rPr>
          <w:rFonts w:asciiTheme="minorHAnsi" w:hAnsiTheme="minorHAnsi" w:cstheme="minorHAnsi"/>
        </w:rPr>
        <w:t>.</w:t>
      </w:r>
    </w:p>
    <w:p w14:paraId="6AB4F296" w14:textId="77777777" w:rsidR="00E80FB5" w:rsidRDefault="00E80FB5" w:rsidP="009618BC">
      <w:pPr>
        <w:contextualSpacing/>
        <w:rPr>
          <w:rFonts w:asciiTheme="minorHAnsi" w:hAnsiTheme="minorHAnsi" w:cstheme="minorHAnsi"/>
        </w:rPr>
      </w:pPr>
    </w:p>
    <w:p w14:paraId="439388FD" w14:textId="64068F51" w:rsidR="00D9177D" w:rsidRDefault="00D9177D" w:rsidP="009618BC">
      <w:pPr>
        <w:contextualSpacing/>
        <w:rPr>
          <w:rFonts w:asciiTheme="minorHAnsi" w:hAnsiTheme="minorHAnsi" w:cstheme="minorHAnsi"/>
        </w:rPr>
      </w:pPr>
      <w:r>
        <w:rPr>
          <w:rFonts w:asciiTheme="minorHAnsi" w:hAnsiTheme="minorHAnsi" w:cstheme="minorHAnsi"/>
        </w:rPr>
        <w:t xml:space="preserve">This letter advises </w:t>
      </w:r>
      <w:r w:rsidR="005C3D7A">
        <w:rPr>
          <w:rFonts w:asciiTheme="minorHAnsi" w:hAnsiTheme="minorHAnsi" w:cstheme="minorHAnsi"/>
        </w:rPr>
        <w:t xml:space="preserve">patients </w:t>
      </w:r>
      <w:r>
        <w:rPr>
          <w:rFonts w:asciiTheme="minorHAnsi" w:hAnsiTheme="minorHAnsi" w:cstheme="minorHAnsi"/>
        </w:rPr>
        <w:t xml:space="preserve">to contact the </w:t>
      </w:r>
      <w:r>
        <w:t xml:space="preserve">NHS Devon prescription ordering direct service on 01752 398533. The call handler will ask for some details of the medication and will then advise what action is required.  </w:t>
      </w:r>
      <w:r w:rsidR="009618BC" w:rsidRPr="009618BC">
        <w:rPr>
          <w:rFonts w:asciiTheme="minorHAnsi" w:hAnsiTheme="minorHAnsi" w:cstheme="minorHAnsi"/>
        </w:rPr>
        <w:t xml:space="preserve"> </w:t>
      </w:r>
    </w:p>
    <w:p w14:paraId="609D336B" w14:textId="77777777" w:rsidR="009618BC" w:rsidRPr="009618BC" w:rsidRDefault="009618BC" w:rsidP="009618BC">
      <w:pPr>
        <w:rPr>
          <w:rFonts w:asciiTheme="minorHAnsi" w:hAnsiTheme="minorHAnsi" w:cstheme="minorHAnsi"/>
        </w:rPr>
      </w:pPr>
    </w:p>
    <w:p w14:paraId="09CA8896" w14:textId="77777777" w:rsidR="0088516D" w:rsidRDefault="00C637FC" w:rsidP="009618BC">
      <w:pPr>
        <w:rPr>
          <w:rFonts w:asciiTheme="minorHAnsi" w:hAnsiTheme="minorHAnsi" w:cstheme="minorHAnsi"/>
          <w:b/>
        </w:rPr>
      </w:pPr>
      <w:bookmarkStart w:id="3" w:name="_Hlk23233650"/>
      <w:r w:rsidRPr="00C637FC">
        <w:rPr>
          <w:rFonts w:asciiTheme="minorHAnsi" w:hAnsiTheme="minorHAnsi" w:cstheme="minorHAnsi"/>
          <w:b/>
        </w:rPr>
        <w:t>Where can I access pharmacy services?</w:t>
      </w:r>
    </w:p>
    <w:p w14:paraId="39E68782" w14:textId="77777777" w:rsidR="009618BC" w:rsidRPr="009618BC" w:rsidRDefault="00C637FC" w:rsidP="009618BC">
      <w:pPr>
        <w:rPr>
          <w:rFonts w:asciiTheme="minorHAnsi" w:hAnsiTheme="minorHAnsi" w:cstheme="minorHAnsi"/>
        </w:rPr>
      </w:pPr>
      <w:r w:rsidRPr="00C637FC">
        <w:rPr>
          <w:rFonts w:asciiTheme="minorHAnsi" w:hAnsiTheme="minorHAnsi" w:cstheme="minorHAnsi"/>
          <w:b/>
        </w:rPr>
        <w:br/>
      </w:r>
      <w:r w:rsidR="009618BC" w:rsidRPr="009618BC">
        <w:rPr>
          <w:rFonts w:asciiTheme="minorHAnsi" w:hAnsiTheme="minorHAnsi" w:cstheme="minorHAnsi"/>
        </w:rPr>
        <w:t xml:space="preserve">You will find several pharmacies </w:t>
      </w:r>
      <w:r w:rsidR="000D792D">
        <w:rPr>
          <w:rFonts w:asciiTheme="minorHAnsi" w:hAnsiTheme="minorHAnsi" w:cstheme="minorHAnsi"/>
        </w:rPr>
        <w:t>close to</w:t>
      </w:r>
      <w:r w:rsidR="009618BC" w:rsidRPr="009618BC">
        <w:rPr>
          <w:rFonts w:asciiTheme="minorHAnsi" w:hAnsiTheme="minorHAnsi" w:cstheme="minorHAnsi"/>
        </w:rPr>
        <w:t xml:space="preserve"> Barton Surgery</w:t>
      </w:r>
      <w:r w:rsidR="00107B79">
        <w:rPr>
          <w:rFonts w:asciiTheme="minorHAnsi" w:hAnsiTheme="minorHAnsi" w:cstheme="minorHAnsi"/>
        </w:rPr>
        <w:t>:</w:t>
      </w:r>
    </w:p>
    <w:bookmarkEnd w:id="2"/>
    <w:p w14:paraId="5BE955B9" w14:textId="77777777" w:rsidR="009618BC" w:rsidRPr="009618BC" w:rsidRDefault="009618BC" w:rsidP="009618BC">
      <w:pPr>
        <w:rPr>
          <w:rFonts w:asciiTheme="minorHAnsi" w:hAnsiTheme="minorHAnsi" w:cstheme="minorHAnsi"/>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9618BC" w:rsidRPr="009618BC" w14:paraId="0D5B4A45" w14:textId="77777777" w:rsidTr="00B308ED">
        <w:tc>
          <w:tcPr>
            <w:tcW w:w="4508" w:type="dxa"/>
          </w:tcPr>
          <w:p w14:paraId="218A8FB2" w14:textId="77777777" w:rsidR="009618BC" w:rsidRPr="009618BC" w:rsidRDefault="009618BC" w:rsidP="009618BC">
            <w:pPr>
              <w:contextualSpacing/>
              <w:rPr>
                <w:rFonts w:asciiTheme="minorHAnsi" w:hAnsiTheme="minorHAnsi" w:cstheme="minorHAnsi"/>
                <w:b/>
              </w:rPr>
            </w:pPr>
            <w:r w:rsidRPr="009618BC">
              <w:rPr>
                <w:rFonts w:asciiTheme="minorHAnsi" w:hAnsiTheme="minorHAnsi" w:cstheme="minorHAnsi"/>
                <w:b/>
              </w:rPr>
              <w:t>Springfield Pharmacy</w:t>
            </w:r>
          </w:p>
          <w:p w14:paraId="5BB7724F" w14:textId="77777777" w:rsidR="009618BC" w:rsidRPr="009618BC" w:rsidRDefault="009618BC" w:rsidP="009618BC">
            <w:pPr>
              <w:contextualSpacing/>
              <w:rPr>
                <w:rFonts w:asciiTheme="minorHAnsi" w:hAnsiTheme="minorHAnsi" w:cstheme="minorHAnsi"/>
              </w:rPr>
            </w:pPr>
            <w:r w:rsidRPr="009618BC">
              <w:rPr>
                <w:rFonts w:asciiTheme="minorHAnsi" w:hAnsiTheme="minorHAnsi" w:cstheme="minorHAnsi"/>
              </w:rPr>
              <w:t>24 Springfield Road</w:t>
            </w:r>
          </w:p>
          <w:p w14:paraId="27A927F4" w14:textId="77777777" w:rsidR="009618BC" w:rsidRPr="009618BC" w:rsidRDefault="009618BC" w:rsidP="009618BC">
            <w:pPr>
              <w:contextualSpacing/>
              <w:rPr>
                <w:rFonts w:asciiTheme="minorHAnsi" w:hAnsiTheme="minorHAnsi" w:cstheme="minorHAnsi"/>
              </w:rPr>
            </w:pPr>
            <w:r w:rsidRPr="009618BC">
              <w:rPr>
                <w:rFonts w:asciiTheme="minorHAnsi" w:hAnsiTheme="minorHAnsi" w:cstheme="minorHAnsi"/>
              </w:rPr>
              <w:t>Plymouth PL9 8EN</w:t>
            </w:r>
          </w:p>
          <w:p w14:paraId="1F6E7AA8" w14:textId="77777777" w:rsidR="009618BC" w:rsidRPr="009618BC" w:rsidRDefault="009618BC" w:rsidP="009618BC">
            <w:pPr>
              <w:contextualSpacing/>
              <w:rPr>
                <w:rFonts w:asciiTheme="minorHAnsi" w:hAnsiTheme="minorHAnsi" w:cstheme="minorHAnsi"/>
              </w:rPr>
            </w:pPr>
            <w:r w:rsidRPr="009618BC">
              <w:rPr>
                <w:rFonts w:asciiTheme="minorHAnsi" w:hAnsiTheme="minorHAnsi" w:cstheme="minorHAnsi"/>
              </w:rPr>
              <w:t>Telephone: 01752 407114</w:t>
            </w:r>
          </w:p>
          <w:p w14:paraId="6C644FA7" w14:textId="77777777" w:rsidR="009618BC" w:rsidRPr="009618BC" w:rsidRDefault="009618BC" w:rsidP="009618BC">
            <w:pPr>
              <w:rPr>
                <w:rFonts w:asciiTheme="minorHAnsi" w:hAnsiTheme="minorHAnsi" w:cstheme="minorHAnsi"/>
              </w:rPr>
            </w:pPr>
          </w:p>
        </w:tc>
        <w:tc>
          <w:tcPr>
            <w:tcW w:w="4509" w:type="dxa"/>
          </w:tcPr>
          <w:p w14:paraId="5F50A497" w14:textId="77777777" w:rsidR="009618BC" w:rsidRPr="009618BC" w:rsidRDefault="009618BC" w:rsidP="009618BC">
            <w:pPr>
              <w:contextualSpacing/>
              <w:rPr>
                <w:rFonts w:asciiTheme="minorHAnsi" w:hAnsiTheme="minorHAnsi" w:cstheme="minorHAnsi"/>
                <w:b/>
              </w:rPr>
            </w:pPr>
            <w:r w:rsidRPr="009618BC">
              <w:rPr>
                <w:rFonts w:asciiTheme="minorHAnsi" w:hAnsiTheme="minorHAnsi" w:cstheme="minorHAnsi"/>
                <w:b/>
              </w:rPr>
              <w:t>Church Road Pharmacy</w:t>
            </w:r>
          </w:p>
          <w:p w14:paraId="33C7167D" w14:textId="77777777" w:rsidR="009618BC" w:rsidRPr="009618BC" w:rsidRDefault="009618BC" w:rsidP="009618BC">
            <w:pPr>
              <w:contextualSpacing/>
              <w:rPr>
                <w:rFonts w:asciiTheme="minorHAnsi" w:hAnsiTheme="minorHAnsi" w:cstheme="minorHAnsi"/>
              </w:rPr>
            </w:pPr>
            <w:r w:rsidRPr="009618BC">
              <w:rPr>
                <w:rFonts w:asciiTheme="minorHAnsi" w:hAnsiTheme="minorHAnsi" w:cstheme="minorHAnsi"/>
              </w:rPr>
              <w:t>91 Church Road</w:t>
            </w:r>
          </w:p>
          <w:p w14:paraId="77B686E2" w14:textId="77777777" w:rsidR="009618BC" w:rsidRPr="009618BC" w:rsidRDefault="009618BC" w:rsidP="009618BC">
            <w:pPr>
              <w:contextualSpacing/>
              <w:rPr>
                <w:rFonts w:asciiTheme="minorHAnsi" w:hAnsiTheme="minorHAnsi" w:cstheme="minorHAnsi"/>
              </w:rPr>
            </w:pPr>
            <w:r w:rsidRPr="009618BC">
              <w:rPr>
                <w:rFonts w:asciiTheme="minorHAnsi" w:hAnsiTheme="minorHAnsi" w:cstheme="minorHAnsi"/>
              </w:rPr>
              <w:t>Plymstock PL9 9AX</w:t>
            </w:r>
          </w:p>
          <w:p w14:paraId="30618543" w14:textId="77777777" w:rsidR="009618BC" w:rsidRPr="009618BC" w:rsidRDefault="009618BC" w:rsidP="009618BC">
            <w:pPr>
              <w:contextualSpacing/>
              <w:rPr>
                <w:rFonts w:asciiTheme="minorHAnsi" w:hAnsiTheme="minorHAnsi" w:cstheme="minorHAnsi"/>
              </w:rPr>
            </w:pPr>
            <w:r w:rsidRPr="009618BC">
              <w:rPr>
                <w:rFonts w:asciiTheme="minorHAnsi" w:hAnsiTheme="minorHAnsi" w:cstheme="minorHAnsi"/>
              </w:rPr>
              <w:t>Telephone: 01752 402246</w:t>
            </w:r>
          </w:p>
          <w:p w14:paraId="28422A3E" w14:textId="77777777" w:rsidR="009618BC" w:rsidRPr="009618BC" w:rsidRDefault="009618BC" w:rsidP="009618BC">
            <w:pPr>
              <w:rPr>
                <w:rFonts w:asciiTheme="minorHAnsi" w:hAnsiTheme="minorHAnsi" w:cstheme="minorHAnsi"/>
              </w:rPr>
            </w:pPr>
          </w:p>
        </w:tc>
      </w:tr>
      <w:tr w:rsidR="009618BC" w:rsidRPr="009618BC" w14:paraId="1B3C7CED" w14:textId="77777777" w:rsidTr="00B308ED">
        <w:tc>
          <w:tcPr>
            <w:tcW w:w="4508" w:type="dxa"/>
          </w:tcPr>
          <w:p w14:paraId="023CDFF5" w14:textId="77777777" w:rsidR="009618BC" w:rsidRPr="009618BC" w:rsidRDefault="009618BC" w:rsidP="009618BC">
            <w:pPr>
              <w:contextualSpacing/>
              <w:rPr>
                <w:rFonts w:asciiTheme="minorHAnsi" w:hAnsiTheme="minorHAnsi" w:cstheme="minorHAnsi"/>
                <w:b/>
              </w:rPr>
            </w:pPr>
            <w:r w:rsidRPr="009618BC">
              <w:rPr>
                <w:rFonts w:asciiTheme="minorHAnsi" w:hAnsiTheme="minorHAnsi" w:cstheme="minorHAnsi"/>
                <w:b/>
              </w:rPr>
              <w:t>Boots</w:t>
            </w:r>
          </w:p>
          <w:p w14:paraId="746877E4" w14:textId="77777777" w:rsidR="009618BC" w:rsidRPr="009618BC" w:rsidRDefault="009618BC" w:rsidP="009618BC">
            <w:pPr>
              <w:contextualSpacing/>
              <w:rPr>
                <w:rFonts w:asciiTheme="minorHAnsi" w:hAnsiTheme="minorHAnsi" w:cstheme="minorHAnsi"/>
              </w:rPr>
            </w:pPr>
            <w:r w:rsidRPr="009618BC">
              <w:rPr>
                <w:rFonts w:asciiTheme="minorHAnsi" w:hAnsiTheme="minorHAnsi" w:cstheme="minorHAnsi"/>
              </w:rPr>
              <w:t>20 The Broadway</w:t>
            </w:r>
          </w:p>
          <w:p w14:paraId="66CC6761" w14:textId="77777777" w:rsidR="009618BC" w:rsidRPr="009618BC" w:rsidRDefault="009618BC" w:rsidP="009618BC">
            <w:pPr>
              <w:contextualSpacing/>
              <w:rPr>
                <w:rFonts w:asciiTheme="minorHAnsi" w:hAnsiTheme="minorHAnsi" w:cstheme="minorHAnsi"/>
              </w:rPr>
            </w:pPr>
            <w:r w:rsidRPr="009618BC">
              <w:rPr>
                <w:rFonts w:asciiTheme="minorHAnsi" w:hAnsiTheme="minorHAnsi" w:cstheme="minorHAnsi"/>
              </w:rPr>
              <w:t>Plymstock PL9 7AU</w:t>
            </w:r>
          </w:p>
          <w:p w14:paraId="4AA6E741" w14:textId="77777777" w:rsidR="009618BC" w:rsidRPr="009618BC" w:rsidRDefault="009618BC" w:rsidP="009618BC">
            <w:pPr>
              <w:contextualSpacing/>
              <w:rPr>
                <w:rFonts w:asciiTheme="minorHAnsi" w:hAnsiTheme="minorHAnsi" w:cstheme="minorHAnsi"/>
              </w:rPr>
            </w:pPr>
            <w:r w:rsidRPr="009618BC">
              <w:rPr>
                <w:rFonts w:asciiTheme="minorHAnsi" w:hAnsiTheme="minorHAnsi" w:cstheme="minorHAnsi"/>
              </w:rPr>
              <w:t>Telephone: 01752 402372</w:t>
            </w:r>
          </w:p>
          <w:p w14:paraId="00027B7D" w14:textId="77777777" w:rsidR="009618BC" w:rsidRPr="009618BC" w:rsidRDefault="009618BC" w:rsidP="009618BC">
            <w:pPr>
              <w:rPr>
                <w:rFonts w:asciiTheme="minorHAnsi" w:hAnsiTheme="minorHAnsi" w:cstheme="minorHAnsi"/>
              </w:rPr>
            </w:pPr>
          </w:p>
        </w:tc>
        <w:tc>
          <w:tcPr>
            <w:tcW w:w="4509" w:type="dxa"/>
          </w:tcPr>
          <w:p w14:paraId="00B608B5" w14:textId="77777777" w:rsidR="00E80FB5" w:rsidRPr="009618BC" w:rsidRDefault="00E80FB5" w:rsidP="00E80FB5">
            <w:pPr>
              <w:contextualSpacing/>
              <w:rPr>
                <w:rFonts w:asciiTheme="minorHAnsi" w:hAnsiTheme="minorHAnsi" w:cstheme="minorHAnsi"/>
                <w:b/>
              </w:rPr>
            </w:pPr>
            <w:r>
              <w:rPr>
                <w:rFonts w:asciiTheme="minorHAnsi" w:hAnsiTheme="minorHAnsi" w:cstheme="minorHAnsi"/>
                <w:b/>
              </w:rPr>
              <w:t>P</w:t>
            </w:r>
            <w:r w:rsidRPr="009618BC">
              <w:rPr>
                <w:rFonts w:asciiTheme="minorHAnsi" w:hAnsiTheme="minorHAnsi" w:cstheme="minorHAnsi"/>
                <w:b/>
              </w:rPr>
              <w:t>harmacy (inside Sainsburys)</w:t>
            </w:r>
          </w:p>
          <w:p w14:paraId="6278B828" w14:textId="77777777" w:rsidR="00E80FB5" w:rsidRPr="009618BC" w:rsidRDefault="00E80FB5" w:rsidP="00E80FB5">
            <w:pPr>
              <w:contextualSpacing/>
              <w:rPr>
                <w:rFonts w:asciiTheme="minorHAnsi" w:hAnsiTheme="minorHAnsi" w:cstheme="minorHAnsi"/>
              </w:rPr>
            </w:pPr>
            <w:r w:rsidRPr="009618BC">
              <w:rPr>
                <w:rFonts w:asciiTheme="minorHAnsi" w:hAnsiTheme="minorHAnsi" w:cstheme="minorHAnsi"/>
              </w:rPr>
              <w:t>Plymouth Road</w:t>
            </w:r>
          </w:p>
          <w:p w14:paraId="4C3DBD69" w14:textId="77777777" w:rsidR="00E80FB5" w:rsidRPr="009618BC" w:rsidRDefault="00E80FB5" w:rsidP="00E80FB5">
            <w:pPr>
              <w:contextualSpacing/>
              <w:rPr>
                <w:rFonts w:asciiTheme="minorHAnsi" w:hAnsiTheme="minorHAnsi" w:cstheme="minorHAnsi"/>
              </w:rPr>
            </w:pPr>
            <w:r w:rsidRPr="009618BC">
              <w:rPr>
                <w:rFonts w:asciiTheme="minorHAnsi" w:hAnsiTheme="minorHAnsi" w:cstheme="minorHAnsi"/>
              </w:rPr>
              <w:t>Plymouth PL3 6RL</w:t>
            </w:r>
          </w:p>
          <w:p w14:paraId="28568BC3" w14:textId="77983324" w:rsidR="009618BC" w:rsidRPr="009618BC" w:rsidRDefault="00E80FB5" w:rsidP="00E80FB5">
            <w:pPr>
              <w:contextualSpacing/>
              <w:rPr>
                <w:rFonts w:asciiTheme="minorHAnsi" w:hAnsiTheme="minorHAnsi" w:cstheme="minorHAnsi"/>
              </w:rPr>
            </w:pPr>
            <w:r w:rsidRPr="009618BC">
              <w:rPr>
                <w:rFonts w:asciiTheme="minorHAnsi" w:hAnsiTheme="minorHAnsi" w:cstheme="minorHAnsi"/>
              </w:rPr>
              <w:t>Telephone: 01752 604156</w:t>
            </w:r>
          </w:p>
        </w:tc>
      </w:tr>
      <w:tr w:rsidR="009618BC" w:rsidRPr="009618BC" w14:paraId="1738A8C4" w14:textId="77777777" w:rsidTr="00B308ED">
        <w:tc>
          <w:tcPr>
            <w:tcW w:w="4508" w:type="dxa"/>
          </w:tcPr>
          <w:p w14:paraId="78099BB2" w14:textId="77777777" w:rsidR="00E80FB5" w:rsidRPr="009618BC" w:rsidRDefault="00E80FB5" w:rsidP="00E80FB5">
            <w:pPr>
              <w:contextualSpacing/>
              <w:rPr>
                <w:rFonts w:asciiTheme="minorHAnsi" w:hAnsiTheme="minorHAnsi" w:cstheme="minorHAnsi"/>
                <w:b/>
              </w:rPr>
            </w:pPr>
            <w:r w:rsidRPr="009618BC">
              <w:rPr>
                <w:rFonts w:asciiTheme="minorHAnsi" w:hAnsiTheme="minorHAnsi" w:cstheme="minorHAnsi"/>
                <w:b/>
              </w:rPr>
              <w:t>Morrisons Pharmacy</w:t>
            </w:r>
          </w:p>
          <w:p w14:paraId="23A6E996" w14:textId="77777777" w:rsidR="00E80FB5" w:rsidRPr="009618BC" w:rsidRDefault="00E80FB5" w:rsidP="00E80FB5">
            <w:pPr>
              <w:contextualSpacing/>
              <w:rPr>
                <w:rFonts w:asciiTheme="minorHAnsi" w:hAnsiTheme="minorHAnsi" w:cstheme="minorHAnsi"/>
              </w:rPr>
            </w:pPr>
            <w:r w:rsidRPr="009618BC">
              <w:rPr>
                <w:rFonts w:asciiTheme="minorHAnsi" w:hAnsiTheme="minorHAnsi" w:cstheme="minorHAnsi"/>
              </w:rPr>
              <w:t xml:space="preserve">15 </w:t>
            </w:r>
            <w:proofErr w:type="spellStart"/>
            <w:r w:rsidRPr="009618BC">
              <w:rPr>
                <w:rFonts w:asciiTheme="minorHAnsi" w:hAnsiTheme="minorHAnsi" w:cstheme="minorHAnsi"/>
              </w:rPr>
              <w:t>Pomphlett</w:t>
            </w:r>
            <w:proofErr w:type="spellEnd"/>
            <w:r w:rsidRPr="009618BC">
              <w:rPr>
                <w:rFonts w:asciiTheme="minorHAnsi" w:hAnsiTheme="minorHAnsi" w:cstheme="minorHAnsi"/>
              </w:rPr>
              <w:t xml:space="preserve"> Road</w:t>
            </w:r>
          </w:p>
          <w:p w14:paraId="555BE4F3" w14:textId="77777777" w:rsidR="00E80FB5" w:rsidRPr="009618BC" w:rsidRDefault="00E80FB5" w:rsidP="00E80FB5">
            <w:pPr>
              <w:contextualSpacing/>
              <w:rPr>
                <w:rFonts w:asciiTheme="minorHAnsi" w:hAnsiTheme="minorHAnsi" w:cstheme="minorHAnsi"/>
              </w:rPr>
            </w:pPr>
            <w:r w:rsidRPr="009618BC">
              <w:rPr>
                <w:rFonts w:asciiTheme="minorHAnsi" w:hAnsiTheme="minorHAnsi" w:cstheme="minorHAnsi"/>
              </w:rPr>
              <w:t>Plymstock PL9 7BH</w:t>
            </w:r>
          </w:p>
          <w:p w14:paraId="416B26BA" w14:textId="77777777" w:rsidR="00E80FB5" w:rsidRPr="009618BC" w:rsidRDefault="00E80FB5" w:rsidP="00E80FB5">
            <w:pPr>
              <w:contextualSpacing/>
              <w:rPr>
                <w:rFonts w:asciiTheme="minorHAnsi" w:hAnsiTheme="minorHAnsi" w:cstheme="minorHAnsi"/>
              </w:rPr>
            </w:pPr>
            <w:r w:rsidRPr="009618BC">
              <w:rPr>
                <w:rFonts w:asciiTheme="minorHAnsi" w:hAnsiTheme="minorHAnsi" w:cstheme="minorHAnsi"/>
              </w:rPr>
              <w:t>Telephone: 01752 403434</w:t>
            </w:r>
          </w:p>
          <w:p w14:paraId="350CB787" w14:textId="77777777" w:rsidR="009618BC" w:rsidRPr="009618BC" w:rsidRDefault="009618BC" w:rsidP="00E80FB5">
            <w:pPr>
              <w:contextualSpacing/>
              <w:rPr>
                <w:rFonts w:asciiTheme="minorHAnsi" w:hAnsiTheme="minorHAnsi" w:cstheme="minorHAnsi"/>
              </w:rPr>
            </w:pPr>
          </w:p>
        </w:tc>
        <w:tc>
          <w:tcPr>
            <w:tcW w:w="4509" w:type="dxa"/>
          </w:tcPr>
          <w:p w14:paraId="43E996ED" w14:textId="77777777" w:rsidR="009618BC" w:rsidRPr="009618BC" w:rsidRDefault="009618BC" w:rsidP="009618BC">
            <w:pPr>
              <w:contextualSpacing/>
              <w:rPr>
                <w:rFonts w:asciiTheme="minorHAnsi" w:hAnsiTheme="minorHAnsi" w:cstheme="minorHAnsi"/>
                <w:b/>
              </w:rPr>
            </w:pPr>
            <w:r w:rsidRPr="009618BC">
              <w:rPr>
                <w:rFonts w:asciiTheme="minorHAnsi" w:hAnsiTheme="minorHAnsi" w:cstheme="minorHAnsi"/>
                <w:b/>
              </w:rPr>
              <w:t>Well Plymstock</w:t>
            </w:r>
          </w:p>
          <w:p w14:paraId="734FD69D" w14:textId="77777777" w:rsidR="009618BC" w:rsidRPr="009618BC" w:rsidRDefault="009618BC" w:rsidP="009618BC">
            <w:pPr>
              <w:contextualSpacing/>
              <w:rPr>
                <w:rFonts w:asciiTheme="minorHAnsi" w:hAnsiTheme="minorHAnsi" w:cstheme="minorHAnsi"/>
              </w:rPr>
            </w:pPr>
            <w:r w:rsidRPr="009618BC">
              <w:rPr>
                <w:rFonts w:asciiTheme="minorHAnsi" w:hAnsiTheme="minorHAnsi" w:cstheme="minorHAnsi"/>
              </w:rPr>
              <w:t>14/16 Radford Park Road</w:t>
            </w:r>
          </w:p>
          <w:p w14:paraId="58E9410A" w14:textId="77777777" w:rsidR="009618BC" w:rsidRPr="009618BC" w:rsidRDefault="009618BC" w:rsidP="009618BC">
            <w:pPr>
              <w:contextualSpacing/>
              <w:rPr>
                <w:rFonts w:asciiTheme="minorHAnsi" w:hAnsiTheme="minorHAnsi" w:cstheme="minorHAnsi"/>
              </w:rPr>
            </w:pPr>
            <w:r w:rsidRPr="009618BC">
              <w:rPr>
                <w:rFonts w:asciiTheme="minorHAnsi" w:hAnsiTheme="minorHAnsi" w:cstheme="minorHAnsi"/>
              </w:rPr>
              <w:t>Plymstock PL9 9DH</w:t>
            </w:r>
          </w:p>
          <w:p w14:paraId="07710E27" w14:textId="77777777" w:rsidR="009618BC" w:rsidRPr="009618BC" w:rsidRDefault="009618BC" w:rsidP="009618BC">
            <w:pPr>
              <w:contextualSpacing/>
              <w:rPr>
                <w:rFonts w:asciiTheme="minorHAnsi" w:hAnsiTheme="minorHAnsi" w:cstheme="minorHAnsi"/>
              </w:rPr>
            </w:pPr>
            <w:r w:rsidRPr="009618BC">
              <w:rPr>
                <w:rFonts w:asciiTheme="minorHAnsi" w:hAnsiTheme="minorHAnsi" w:cstheme="minorHAnsi"/>
              </w:rPr>
              <w:t>Telephone: 01752 401494</w:t>
            </w:r>
          </w:p>
        </w:tc>
      </w:tr>
      <w:tr w:rsidR="009618BC" w:rsidRPr="009618BC" w14:paraId="2B2C86DC" w14:textId="77777777" w:rsidTr="00B308ED">
        <w:tc>
          <w:tcPr>
            <w:tcW w:w="4508" w:type="dxa"/>
          </w:tcPr>
          <w:p w14:paraId="19AFDDDD" w14:textId="06BFA1FD" w:rsidR="009618BC" w:rsidRPr="009618BC" w:rsidRDefault="009618BC" w:rsidP="009618BC">
            <w:pPr>
              <w:contextualSpacing/>
              <w:rPr>
                <w:rFonts w:asciiTheme="minorHAnsi" w:hAnsiTheme="minorHAnsi" w:cstheme="minorHAnsi"/>
                <w:b/>
              </w:rPr>
            </w:pPr>
          </w:p>
        </w:tc>
        <w:tc>
          <w:tcPr>
            <w:tcW w:w="4509" w:type="dxa"/>
          </w:tcPr>
          <w:p w14:paraId="0ADF14C5" w14:textId="77777777" w:rsidR="009618BC" w:rsidRPr="009618BC" w:rsidRDefault="009618BC" w:rsidP="009618BC">
            <w:pPr>
              <w:contextualSpacing/>
              <w:rPr>
                <w:rFonts w:asciiTheme="minorHAnsi" w:hAnsiTheme="minorHAnsi" w:cstheme="minorHAnsi"/>
                <w:b/>
              </w:rPr>
            </w:pPr>
          </w:p>
        </w:tc>
      </w:tr>
    </w:tbl>
    <w:bookmarkEnd w:id="3"/>
    <w:p w14:paraId="04510931" w14:textId="453BFAAB" w:rsidR="009618BC" w:rsidRPr="009618BC" w:rsidRDefault="009618BC" w:rsidP="009618BC">
      <w:pPr>
        <w:rPr>
          <w:rFonts w:asciiTheme="minorHAnsi" w:hAnsiTheme="minorHAnsi" w:cstheme="minorHAnsi"/>
        </w:rPr>
      </w:pPr>
      <w:r w:rsidRPr="009618BC">
        <w:rPr>
          <w:rFonts w:asciiTheme="minorHAnsi" w:hAnsiTheme="minorHAnsi" w:cstheme="minorHAnsi"/>
        </w:rPr>
        <w:t xml:space="preserve">Details of other pharmacies are available from </w:t>
      </w:r>
      <w:hyperlink r:id="rId8" w:history="1">
        <w:r w:rsidR="000D792D" w:rsidRPr="001D7BA4">
          <w:rPr>
            <w:rStyle w:val="Hyperlink"/>
            <w:rFonts w:asciiTheme="minorHAnsi" w:hAnsiTheme="minorHAnsi" w:cstheme="minorHAnsi"/>
          </w:rPr>
          <w:t>https://beta.nhs.uk/find-a-pharmacy/</w:t>
        </w:r>
      </w:hyperlink>
      <w:r w:rsidR="000D792D">
        <w:rPr>
          <w:rFonts w:asciiTheme="minorHAnsi" w:hAnsiTheme="minorHAnsi" w:cstheme="minorHAnsi"/>
        </w:rPr>
        <w:t xml:space="preserve">  </w:t>
      </w:r>
    </w:p>
    <w:p w14:paraId="33DA4F61" w14:textId="77777777" w:rsidR="0088516D" w:rsidRDefault="0088516D" w:rsidP="009618BC">
      <w:pPr>
        <w:contextualSpacing/>
        <w:rPr>
          <w:rFonts w:asciiTheme="minorHAnsi" w:hAnsiTheme="minorHAnsi" w:cstheme="minorHAnsi"/>
        </w:rPr>
      </w:pPr>
    </w:p>
    <w:p w14:paraId="59240704" w14:textId="77777777" w:rsidR="009618BC" w:rsidRPr="009618BC" w:rsidRDefault="00C637FC" w:rsidP="009618BC">
      <w:pPr>
        <w:contextualSpacing/>
        <w:rPr>
          <w:rFonts w:asciiTheme="minorHAnsi" w:hAnsiTheme="minorHAnsi" w:cstheme="minorHAnsi"/>
          <w:b/>
        </w:rPr>
      </w:pPr>
      <w:r>
        <w:rPr>
          <w:rFonts w:asciiTheme="minorHAnsi" w:hAnsiTheme="minorHAnsi" w:cstheme="minorHAnsi"/>
          <w:b/>
        </w:rPr>
        <w:t>What if I have a m</w:t>
      </w:r>
      <w:r w:rsidR="009618BC" w:rsidRPr="009618BC">
        <w:rPr>
          <w:rFonts w:asciiTheme="minorHAnsi" w:hAnsiTheme="minorHAnsi" w:cstheme="minorHAnsi"/>
          <w:b/>
        </w:rPr>
        <w:t>inor illness</w:t>
      </w:r>
      <w:r>
        <w:rPr>
          <w:rFonts w:asciiTheme="minorHAnsi" w:hAnsiTheme="minorHAnsi" w:cstheme="minorHAnsi"/>
          <w:b/>
        </w:rPr>
        <w:t>?</w:t>
      </w:r>
    </w:p>
    <w:p w14:paraId="562E08EE" w14:textId="77777777" w:rsidR="0088516D" w:rsidRDefault="0088516D" w:rsidP="009618BC">
      <w:pPr>
        <w:contextualSpacing/>
        <w:rPr>
          <w:rFonts w:asciiTheme="minorHAnsi" w:hAnsiTheme="minorHAnsi" w:cstheme="minorHAnsi"/>
          <w:b/>
        </w:rPr>
      </w:pPr>
    </w:p>
    <w:p w14:paraId="3F19828E" w14:textId="77777777" w:rsidR="009618BC" w:rsidRPr="009618BC" w:rsidRDefault="009618BC" w:rsidP="009618BC">
      <w:pPr>
        <w:contextualSpacing/>
        <w:rPr>
          <w:rFonts w:asciiTheme="minorHAnsi" w:hAnsiTheme="minorHAnsi" w:cstheme="minorHAnsi"/>
        </w:rPr>
      </w:pPr>
      <w:r w:rsidRPr="009618BC">
        <w:rPr>
          <w:rFonts w:asciiTheme="minorHAnsi" w:hAnsiTheme="minorHAnsi" w:cstheme="minorHAnsi"/>
        </w:rPr>
        <w:t xml:space="preserve">If you have a minor ailment or illness, you can visit your local pharmacy. Your local pharmacy team are qualified health professionals with the knowledge and skills to help with many health concerns.  Pharmacists can give clinical advice, right there and then, and help you choose the most appropriate treatment. If your symptoms suggest it’s more serious, they’ll ensure you get the care you need. </w:t>
      </w:r>
    </w:p>
    <w:p w14:paraId="50B2513C" w14:textId="77777777" w:rsidR="009618BC" w:rsidRPr="009618BC" w:rsidRDefault="009618BC" w:rsidP="009618BC">
      <w:pPr>
        <w:contextualSpacing/>
        <w:rPr>
          <w:rFonts w:asciiTheme="minorHAnsi" w:hAnsiTheme="minorHAnsi" w:cstheme="minorHAnsi"/>
        </w:rPr>
      </w:pPr>
    </w:p>
    <w:p w14:paraId="63E347DB" w14:textId="77777777" w:rsidR="009618BC" w:rsidRPr="009618BC" w:rsidRDefault="009618BC" w:rsidP="009618BC">
      <w:pPr>
        <w:contextualSpacing/>
        <w:rPr>
          <w:rFonts w:asciiTheme="minorHAnsi" w:hAnsiTheme="minorHAnsi" w:cstheme="minorHAnsi"/>
        </w:rPr>
      </w:pPr>
      <w:r w:rsidRPr="009618BC">
        <w:rPr>
          <w:rFonts w:asciiTheme="minorHAnsi" w:hAnsiTheme="minorHAnsi" w:cstheme="minorHAnsi"/>
        </w:rPr>
        <w:lastRenderedPageBreak/>
        <w:t>A GP, nurse or pharmacist will not generally give you a prescription for over the counter medicines for a range of minor health concerns.  Instead, over the counter medicines are available to buy in a pharmacy or supermarket in your local community.</w:t>
      </w:r>
      <w:r w:rsidRPr="009618BC">
        <w:rPr>
          <w:noProof/>
        </w:rPr>
        <w:t xml:space="preserve">  </w:t>
      </w:r>
    </w:p>
    <w:p w14:paraId="21488D54" w14:textId="77777777" w:rsidR="009618BC" w:rsidRPr="009618BC" w:rsidRDefault="009618BC" w:rsidP="009618BC">
      <w:pPr>
        <w:contextualSpacing/>
        <w:rPr>
          <w:rFonts w:asciiTheme="minorHAnsi" w:hAnsiTheme="minorHAnsi" w:cstheme="minorHAnsi"/>
        </w:rPr>
      </w:pPr>
    </w:p>
    <w:p w14:paraId="77629126" w14:textId="77777777" w:rsidR="009618BC" w:rsidRPr="009618BC" w:rsidRDefault="009618BC" w:rsidP="009618BC">
      <w:pPr>
        <w:contextualSpacing/>
        <w:rPr>
          <w:rFonts w:asciiTheme="minorHAnsi" w:hAnsiTheme="minorHAnsi" w:cstheme="minorHAnsi"/>
        </w:rPr>
      </w:pPr>
      <w:r w:rsidRPr="009618BC">
        <w:rPr>
          <w:rFonts w:asciiTheme="minorHAnsi" w:hAnsiTheme="minorHAnsi" w:cstheme="minorHAnsi"/>
        </w:rPr>
        <w:t xml:space="preserve">The team of health professionals at your local pharmacy can offer help and clinical advice to manage minor health concerns and if your symptoms suggest it’s more serious, they’ll ensure you get the care you need. </w:t>
      </w:r>
    </w:p>
    <w:p w14:paraId="1B676381" w14:textId="77777777" w:rsidR="009618BC" w:rsidRDefault="009618BC" w:rsidP="009618BC">
      <w:pPr>
        <w:contextualSpacing/>
        <w:rPr>
          <w:rFonts w:asciiTheme="minorHAnsi" w:hAnsiTheme="minorHAnsi" w:cstheme="minorHAnsi"/>
          <w:b/>
        </w:rPr>
      </w:pPr>
    </w:p>
    <w:p w14:paraId="686119B6" w14:textId="77777777" w:rsidR="009618BC" w:rsidRPr="000A7073" w:rsidRDefault="00C637FC" w:rsidP="009618BC">
      <w:pPr>
        <w:rPr>
          <w:rFonts w:asciiTheme="minorHAnsi" w:hAnsiTheme="minorHAnsi" w:cstheme="minorHAnsi"/>
          <w:b/>
        </w:rPr>
      </w:pPr>
      <w:r>
        <w:rPr>
          <w:rFonts w:asciiTheme="minorHAnsi" w:hAnsiTheme="minorHAnsi" w:cstheme="minorHAnsi"/>
          <w:b/>
        </w:rPr>
        <w:t>How can I get my flu</w:t>
      </w:r>
      <w:r w:rsidR="009618BC" w:rsidRPr="009618BC">
        <w:rPr>
          <w:rFonts w:asciiTheme="minorHAnsi" w:hAnsiTheme="minorHAnsi" w:cstheme="minorHAnsi"/>
          <w:b/>
        </w:rPr>
        <w:t xml:space="preserve"> vaccination</w:t>
      </w:r>
      <w:r>
        <w:rPr>
          <w:rFonts w:asciiTheme="minorHAnsi" w:hAnsiTheme="minorHAnsi" w:cstheme="minorHAnsi"/>
          <w:b/>
        </w:rPr>
        <w:t>?</w:t>
      </w:r>
    </w:p>
    <w:p w14:paraId="702450C1" w14:textId="77777777" w:rsidR="0088516D" w:rsidRDefault="0088516D" w:rsidP="009618BC">
      <w:pPr>
        <w:contextualSpacing/>
        <w:rPr>
          <w:rFonts w:asciiTheme="minorHAnsi" w:hAnsiTheme="minorHAnsi" w:cstheme="minorHAnsi"/>
          <w:b/>
        </w:rPr>
      </w:pPr>
    </w:p>
    <w:p w14:paraId="3C3ADCB2" w14:textId="77777777" w:rsidR="009618BC" w:rsidRPr="009618BC" w:rsidRDefault="009618BC" w:rsidP="009618BC">
      <w:pPr>
        <w:contextualSpacing/>
        <w:rPr>
          <w:rFonts w:asciiTheme="minorHAnsi" w:hAnsiTheme="minorHAnsi" w:cstheme="minorHAnsi"/>
        </w:rPr>
      </w:pPr>
      <w:r w:rsidRPr="009618BC">
        <w:rPr>
          <w:rFonts w:asciiTheme="minorHAnsi" w:hAnsiTheme="minorHAnsi" w:cstheme="minorHAnsi"/>
        </w:rPr>
        <w:t xml:space="preserve">If you need a flu vaccination – speak to your local pharmacy as the pharmacy can offer vaccinations. If you usually have a free vaccination (for example, patients over 65 or with medical conditions such as asthma, COPD or diabetes) you may need to book an appointment with the pharmacy to have a flu vaccination. </w:t>
      </w:r>
    </w:p>
    <w:p w14:paraId="393177C0" w14:textId="77777777" w:rsidR="009618BC" w:rsidRPr="009618BC" w:rsidRDefault="009618BC" w:rsidP="009618BC">
      <w:pPr>
        <w:rPr>
          <w:b/>
        </w:rPr>
      </w:pPr>
    </w:p>
    <w:p w14:paraId="39CBC77C" w14:textId="77777777" w:rsidR="009618BC" w:rsidRPr="009618BC" w:rsidRDefault="009E58EA" w:rsidP="009618BC">
      <w:pPr>
        <w:rPr>
          <w:b/>
        </w:rPr>
      </w:pPr>
      <w:r>
        <w:rPr>
          <w:rFonts w:asciiTheme="minorHAnsi" w:hAnsiTheme="minorHAnsi" w:cstheme="minorHAnsi"/>
          <w:b/>
        </w:rPr>
        <w:t xml:space="preserve">What if I </w:t>
      </w:r>
      <w:r w:rsidR="0088516D">
        <w:rPr>
          <w:rFonts w:asciiTheme="minorHAnsi" w:hAnsiTheme="minorHAnsi" w:cstheme="minorHAnsi"/>
          <w:b/>
        </w:rPr>
        <w:t>hav</w:t>
      </w:r>
      <w:r>
        <w:rPr>
          <w:rFonts w:asciiTheme="minorHAnsi" w:hAnsiTheme="minorHAnsi" w:cstheme="minorHAnsi"/>
          <w:b/>
        </w:rPr>
        <w:t>e a m</w:t>
      </w:r>
      <w:r w:rsidR="009618BC" w:rsidRPr="009618BC">
        <w:rPr>
          <w:b/>
        </w:rPr>
        <w:t>inor injur</w:t>
      </w:r>
      <w:r>
        <w:rPr>
          <w:b/>
        </w:rPr>
        <w:t>y?</w:t>
      </w:r>
    </w:p>
    <w:p w14:paraId="59B0A581" w14:textId="77777777" w:rsidR="0088516D" w:rsidRDefault="0088516D" w:rsidP="009618BC">
      <w:pPr>
        <w:rPr>
          <w:b/>
        </w:rPr>
      </w:pPr>
    </w:p>
    <w:p w14:paraId="68CA2E50" w14:textId="77777777" w:rsidR="009618BC" w:rsidRPr="009618BC" w:rsidRDefault="009618BC" w:rsidP="009618BC">
      <w:r w:rsidRPr="009618BC">
        <w:t>Minor Injuries Units provide non-urgent services for a range of conditions such as cuts, sprains, strains, bruises, rash and minor burns.  The Unit is nurse-</w:t>
      </w:r>
      <w:proofErr w:type="gramStart"/>
      <w:r w:rsidRPr="009618BC">
        <w:t>led</w:t>
      </w:r>
      <w:proofErr w:type="gramEnd"/>
      <w:r w:rsidRPr="009618BC">
        <w:t xml:space="preserve"> and you don’t need an appointment.  Your nearest MIU is:</w:t>
      </w:r>
    </w:p>
    <w:p w14:paraId="2F5F94D8" w14:textId="77777777" w:rsidR="009618BC" w:rsidRPr="009618BC" w:rsidRDefault="009618BC" w:rsidP="009618BC"/>
    <w:p w14:paraId="00DDFDE3" w14:textId="77777777" w:rsidR="009618BC" w:rsidRPr="009618BC" w:rsidRDefault="009618BC" w:rsidP="009618BC">
      <w:r w:rsidRPr="009618BC">
        <w:t xml:space="preserve">Cumberland Centre </w:t>
      </w:r>
    </w:p>
    <w:p w14:paraId="5F6191A7" w14:textId="77777777" w:rsidR="009618BC" w:rsidRPr="009618BC" w:rsidRDefault="009618BC" w:rsidP="009618BC">
      <w:proofErr w:type="spellStart"/>
      <w:r w:rsidRPr="009618BC">
        <w:t>Damerel</w:t>
      </w:r>
      <w:proofErr w:type="spellEnd"/>
      <w:r w:rsidRPr="009618BC">
        <w:t xml:space="preserve"> Close</w:t>
      </w:r>
    </w:p>
    <w:p w14:paraId="3D1DA99B" w14:textId="77777777" w:rsidR="009618BC" w:rsidRPr="009618BC" w:rsidRDefault="009618BC" w:rsidP="009618BC">
      <w:r w:rsidRPr="009618BC">
        <w:t>Devonport</w:t>
      </w:r>
    </w:p>
    <w:p w14:paraId="360080DE" w14:textId="77777777" w:rsidR="009618BC" w:rsidRPr="009618BC" w:rsidRDefault="009618BC" w:rsidP="009618BC">
      <w:r w:rsidRPr="009618BC">
        <w:t>Plymouth PL1 4JZ</w:t>
      </w:r>
    </w:p>
    <w:p w14:paraId="4C5C8B28" w14:textId="77777777" w:rsidR="009618BC" w:rsidRPr="009618BC" w:rsidRDefault="009618BC" w:rsidP="009618BC">
      <w:r w:rsidRPr="009618BC">
        <w:t>Telephone: 01752 434</w:t>
      </w:r>
      <w:r w:rsidR="005760EB">
        <w:t xml:space="preserve"> </w:t>
      </w:r>
      <w:r w:rsidRPr="009618BC">
        <w:t>400</w:t>
      </w:r>
    </w:p>
    <w:p w14:paraId="15535473" w14:textId="77777777" w:rsidR="009618BC" w:rsidRPr="009618BC" w:rsidRDefault="009618BC" w:rsidP="009618BC"/>
    <w:p w14:paraId="38DB8E3A" w14:textId="77777777" w:rsidR="009618BC" w:rsidRPr="009618BC" w:rsidRDefault="009E58EA" w:rsidP="009618BC">
      <w:pPr>
        <w:rPr>
          <w:b/>
        </w:rPr>
      </w:pPr>
      <w:r>
        <w:rPr>
          <w:b/>
        </w:rPr>
        <w:t>I am waiting for o</w:t>
      </w:r>
      <w:r w:rsidR="009618BC" w:rsidRPr="009618BC">
        <w:rPr>
          <w:b/>
        </w:rPr>
        <w:t>ngoing test results or referrals</w:t>
      </w:r>
      <w:r>
        <w:rPr>
          <w:b/>
        </w:rPr>
        <w:t>, what should I do?</w:t>
      </w:r>
    </w:p>
    <w:p w14:paraId="59EC27BA" w14:textId="77777777" w:rsidR="0088516D" w:rsidRDefault="0088516D" w:rsidP="009618BC">
      <w:pPr>
        <w:rPr>
          <w:b/>
        </w:rPr>
      </w:pPr>
    </w:p>
    <w:p w14:paraId="53BCF08C" w14:textId="77777777" w:rsidR="008476E3" w:rsidRPr="009618BC" w:rsidRDefault="008476E3" w:rsidP="009618BC">
      <w:r>
        <w:t>If you are expecting test results or referrals you will be contacted separately.</w:t>
      </w:r>
    </w:p>
    <w:p w14:paraId="12650CDE" w14:textId="77777777" w:rsidR="009618BC" w:rsidRPr="009618BC" w:rsidRDefault="009618BC" w:rsidP="009618BC">
      <w:pPr>
        <w:rPr>
          <w:b/>
        </w:rPr>
      </w:pPr>
    </w:p>
    <w:p w14:paraId="49AB6A9A" w14:textId="77777777" w:rsidR="009E58EA" w:rsidRDefault="009E58EA" w:rsidP="00E43A77">
      <w:pPr>
        <w:rPr>
          <w:b/>
        </w:rPr>
      </w:pPr>
      <w:r>
        <w:rPr>
          <w:b/>
        </w:rPr>
        <w:t xml:space="preserve">What do I do if I need to see a GP? </w:t>
      </w:r>
    </w:p>
    <w:p w14:paraId="50257A80" w14:textId="77777777" w:rsidR="007902DA" w:rsidRDefault="007902DA" w:rsidP="00E43A77">
      <w:pPr>
        <w:rPr>
          <w:b/>
        </w:rPr>
      </w:pPr>
    </w:p>
    <w:p w14:paraId="48D95133" w14:textId="77777777" w:rsidR="00E43A77" w:rsidRDefault="00E43A77" w:rsidP="00E43A77">
      <w:r>
        <w:t xml:space="preserve">If you need to see someone at another GP surgery urgently then you can contact Church View surgery and they will be able to help you. Please be advised that each practice operates differently, so you may be asked a series of questions prior to speaking with a GP. </w:t>
      </w:r>
    </w:p>
    <w:p w14:paraId="540CDD0E" w14:textId="77777777" w:rsidR="00E43A77" w:rsidRDefault="00E43A77" w:rsidP="00E43A77"/>
    <w:p w14:paraId="0C893F86" w14:textId="77777777" w:rsidR="00E43A77" w:rsidRDefault="00E43A77" w:rsidP="00E43A77">
      <w:r>
        <w:t>Church View Surge</w:t>
      </w:r>
      <w:r w:rsidR="000E4F94">
        <w:t>r</w:t>
      </w:r>
      <w:r>
        <w:t>y</w:t>
      </w:r>
    </w:p>
    <w:p w14:paraId="0856BE91" w14:textId="77777777" w:rsidR="00E43A77" w:rsidRDefault="00E43A77" w:rsidP="00E43A77">
      <w:pPr>
        <w:rPr>
          <w:rFonts w:ascii="Helvetica" w:hAnsi="Helvetica" w:cs="Helvetica"/>
          <w:color w:val="333333"/>
          <w:shd w:val="clear" w:color="auto" w:fill="FEFEFE"/>
        </w:rPr>
      </w:pPr>
      <w:r>
        <w:rPr>
          <w:rFonts w:ascii="Helvetica" w:hAnsi="Helvetica" w:cs="Helvetica"/>
          <w:color w:val="333333"/>
          <w:shd w:val="clear" w:color="auto" w:fill="FEFEFE"/>
        </w:rPr>
        <w:t>30 Holland Road,</w:t>
      </w:r>
    </w:p>
    <w:p w14:paraId="02D96DB6" w14:textId="77777777" w:rsidR="00E43A77" w:rsidRDefault="00E43A77" w:rsidP="00E43A77">
      <w:pPr>
        <w:rPr>
          <w:rFonts w:ascii="Helvetica" w:hAnsi="Helvetica" w:cs="Helvetica"/>
          <w:color w:val="333333"/>
          <w:shd w:val="clear" w:color="auto" w:fill="FEFEFE"/>
        </w:rPr>
      </w:pPr>
      <w:r>
        <w:rPr>
          <w:rFonts w:ascii="Helvetica" w:hAnsi="Helvetica" w:cs="Helvetica"/>
          <w:color w:val="333333"/>
          <w:shd w:val="clear" w:color="auto" w:fill="FEFEFE"/>
        </w:rPr>
        <w:t>Plymstock</w:t>
      </w:r>
    </w:p>
    <w:p w14:paraId="6A5298F6" w14:textId="77777777" w:rsidR="00E43A77" w:rsidRDefault="00E43A77" w:rsidP="00E43A77">
      <w:pPr>
        <w:rPr>
          <w:rFonts w:ascii="Helvetica" w:hAnsi="Helvetica" w:cs="Helvetica"/>
          <w:color w:val="333333"/>
          <w:shd w:val="clear" w:color="auto" w:fill="FEFEFE"/>
        </w:rPr>
      </w:pPr>
      <w:r>
        <w:rPr>
          <w:rFonts w:ascii="Helvetica" w:hAnsi="Helvetica" w:cs="Helvetica"/>
          <w:color w:val="333333"/>
          <w:shd w:val="clear" w:color="auto" w:fill="FEFEFE"/>
        </w:rPr>
        <w:t>Plymouth</w:t>
      </w:r>
    </w:p>
    <w:p w14:paraId="7DC2F7E6" w14:textId="77777777" w:rsidR="00E43A77" w:rsidRDefault="00E43A77" w:rsidP="00E43A77">
      <w:r>
        <w:rPr>
          <w:rFonts w:ascii="Helvetica" w:hAnsi="Helvetica" w:cs="Helvetica"/>
          <w:color w:val="333333"/>
          <w:shd w:val="clear" w:color="auto" w:fill="FEFEFE"/>
        </w:rPr>
        <w:t>PL9 9BN</w:t>
      </w:r>
    </w:p>
    <w:p w14:paraId="3BAD1DED" w14:textId="77777777" w:rsidR="00E43A77" w:rsidRDefault="00E43A77" w:rsidP="00E43A77"/>
    <w:p w14:paraId="7B61F22C" w14:textId="77777777" w:rsidR="00E43A77" w:rsidRDefault="00E43A77" w:rsidP="00E43A77">
      <w:pPr>
        <w:rPr>
          <w:color w:val="0000FF"/>
          <w:u w:val="single"/>
        </w:rPr>
      </w:pPr>
      <w:r>
        <w:t xml:space="preserve">Website: </w:t>
      </w:r>
      <w:hyperlink r:id="rId9" w:history="1">
        <w:r w:rsidR="000E4F94" w:rsidRPr="001D7BA4">
          <w:rPr>
            <w:rStyle w:val="Hyperlink"/>
          </w:rPr>
          <w:t>www.church-view-surgery.co.uk/</w:t>
        </w:r>
      </w:hyperlink>
    </w:p>
    <w:p w14:paraId="77948375" w14:textId="77777777" w:rsidR="00E43A77" w:rsidRPr="005760EB" w:rsidRDefault="00E43A77" w:rsidP="005760EB">
      <w:r w:rsidRPr="005760EB">
        <w:t xml:space="preserve">Phone: </w:t>
      </w:r>
      <w:hyperlink r:id="rId10" w:history="1">
        <w:r w:rsidRPr="005760EB">
          <w:rPr>
            <w:rStyle w:val="Hyperlink"/>
          </w:rPr>
          <w:t>01752 403206</w:t>
        </w:r>
      </w:hyperlink>
      <w:r w:rsidR="000E4F94" w:rsidRPr="005760EB">
        <w:t xml:space="preserve"> </w:t>
      </w:r>
    </w:p>
    <w:p w14:paraId="17841AEA" w14:textId="77777777" w:rsidR="009618BC" w:rsidRPr="009618BC" w:rsidRDefault="009618BC" w:rsidP="009618BC"/>
    <w:p w14:paraId="5840C8BC" w14:textId="77777777" w:rsidR="00C53F58" w:rsidRDefault="00C53F58" w:rsidP="009618BC">
      <w:pPr>
        <w:rPr>
          <w:b/>
        </w:rPr>
      </w:pPr>
    </w:p>
    <w:p w14:paraId="69BDBFB7" w14:textId="77777777" w:rsidR="00C53F58" w:rsidRDefault="00C53F58" w:rsidP="009618BC">
      <w:pPr>
        <w:rPr>
          <w:b/>
        </w:rPr>
      </w:pPr>
    </w:p>
    <w:p w14:paraId="42093CC7" w14:textId="4861C48A" w:rsidR="008476E3" w:rsidRDefault="009E58EA" w:rsidP="009618BC">
      <w:pPr>
        <w:rPr>
          <w:b/>
        </w:rPr>
      </w:pPr>
      <w:r>
        <w:rPr>
          <w:b/>
        </w:rPr>
        <w:lastRenderedPageBreak/>
        <w:t>I had an appointment booked at the surgery – what should I do?</w:t>
      </w:r>
    </w:p>
    <w:p w14:paraId="776D79DA" w14:textId="77777777" w:rsidR="007902DA" w:rsidRDefault="007902DA" w:rsidP="009618BC">
      <w:pPr>
        <w:rPr>
          <w:b/>
        </w:rPr>
      </w:pPr>
    </w:p>
    <w:p w14:paraId="3DE89F0D" w14:textId="77777777" w:rsidR="007902DA" w:rsidRDefault="007902DA" w:rsidP="009618BC">
      <w:pPr>
        <w:rPr>
          <w:b/>
        </w:rPr>
      </w:pPr>
    </w:p>
    <w:p w14:paraId="202A7D22" w14:textId="77777777" w:rsidR="008476E3" w:rsidRPr="008476E3" w:rsidRDefault="008476E3" w:rsidP="009618BC">
      <w:r>
        <w:t xml:space="preserve">If you have an appointment booked over the next four weeks, you </w:t>
      </w:r>
      <w:r w:rsidR="005B2FB9">
        <w:t>will</w:t>
      </w:r>
      <w:r>
        <w:t xml:space="preserve"> be contacted, and this appointment may take place at another surgery. Unfortunately, some routine appointments will be cancelled. </w:t>
      </w:r>
    </w:p>
    <w:p w14:paraId="190F38CD" w14:textId="77777777" w:rsidR="008476E3" w:rsidRDefault="008476E3" w:rsidP="009618BC">
      <w:pPr>
        <w:rPr>
          <w:b/>
        </w:rPr>
      </w:pPr>
    </w:p>
    <w:p w14:paraId="7802D3D5" w14:textId="77777777" w:rsidR="009618BC" w:rsidRDefault="009618BC" w:rsidP="009618BC">
      <w:pPr>
        <w:rPr>
          <w:b/>
        </w:rPr>
      </w:pPr>
      <w:r w:rsidRPr="009618BC">
        <w:rPr>
          <w:b/>
        </w:rPr>
        <w:t>I</w:t>
      </w:r>
      <w:r w:rsidR="009E58EA">
        <w:rPr>
          <w:b/>
        </w:rPr>
        <w:t xml:space="preserve"> am </w:t>
      </w:r>
      <w:r w:rsidRPr="009618BC">
        <w:rPr>
          <w:b/>
        </w:rPr>
        <w:t>waiting for a hospital referral</w:t>
      </w:r>
      <w:r w:rsidR="009E58EA">
        <w:rPr>
          <w:b/>
        </w:rPr>
        <w:t xml:space="preserve"> – what should I do?</w:t>
      </w:r>
    </w:p>
    <w:p w14:paraId="1F857789" w14:textId="77777777" w:rsidR="007902DA" w:rsidRPr="009618BC" w:rsidRDefault="007902DA" w:rsidP="009618BC">
      <w:pPr>
        <w:rPr>
          <w:b/>
        </w:rPr>
      </w:pPr>
    </w:p>
    <w:p w14:paraId="5E477EA3" w14:textId="77777777" w:rsidR="009618BC" w:rsidRPr="009618BC" w:rsidRDefault="009618BC" w:rsidP="009618BC">
      <w:r w:rsidRPr="009618BC">
        <w:t xml:space="preserve">You can check the status any ongoing hospital referrals with the referral helpline on 01626 </w:t>
      </w:r>
      <w:r w:rsidR="000E4F94">
        <w:t>883</w:t>
      </w:r>
      <w:r w:rsidR="005760EB">
        <w:t xml:space="preserve"> </w:t>
      </w:r>
      <w:r w:rsidR="000E4F94">
        <w:t>888</w:t>
      </w:r>
      <w:r w:rsidR="005760EB">
        <w:t>.</w:t>
      </w:r>
    </w:p>
    <w:p w14:paraId="77D21212" w14:textId="77777777" w:rsidR="009618BC" w:rsidRPr="009618BC" w:rsidRDefault="009618BC" w:rsidP="009618BC"/>
    <w:p w14:paraId="510C3B18" w14:textId="77777777" w:rsidR="009618BC" w:rsidRPr="009618BC" w:rsidRDefault="009E58EA" w:rsidP="009618BC">
      <w:pPr>
        <w:rPr>
          <w:b/>
        </w:rPr>
      </w:pPr>
      <w:r>
        <w:rPr>
          <w:b/>
        </w:rPr>
        <w:t>I need urgent</w:t>
      </w:r>
      <w:r w:rsidR="00107B79">
        <w:rPr>
          <w:b/>
        </w:rPr>
        <w:t xml:space="preserve"> advice</w:t>
      </w:r>
      <w:r>
        <w:rPr>
          <w:b/>
        </w:rPr>
        <w:t xml:space="preserve"> – what should I do?</w:t>
      </w:r>
    </w:p>
    <w:p w14:paraId="5D43D99D" w14:textId="77777777" w:rsidR="007902DA" w:rsidRDefault="007902DA" w:rsidP="009618BC">
      <w:pPr>
        <w:rPr>
          <w:b/>
        </w:rPr>
      </w:pPr>
    </w:p>
    <w:p w14:paraId="0F004A55" w14:textId="77777777" w:rsidR="009618BC" w:rsidRPr="000E4F94" w:rsidRDefault="009618BC" w:rsidP="009618BC">
      <w:r w:rsidRPr="009618BC">
        <w:t xml:space="preserve">If you need urgent advice and you aren’t sure where to go, call NHS 111 or visit NHS 11 online </w:t>
      </w:r>
      <w:hyperlink r:id="rId11" w:history="1">
        <w:r w:rsidRPr="009618BC">
          <w:rPr>
            <w:color w:val="0000FF" w:themeColor="hyperlink"/>
            <w:u w:val="single"/>
          </w:rPr>
          <w:t>www.111.nhs.uk</w:t>
        </w:r>
      </w:hyperlink>
      <w:r w:rsidRPr="009618BC">
        <w:t xml:space="preserve"> </w:t>
      </w:r>
    </w:p>
    <w:p w14:paraId="193060BE" w14:textId="77777777" w:rsidR="00E43A77" w:rsidRDefault="00E43A77" w:rsidP="009618BC">
      <w:pPr>
        <w:rPr>
          <w:b/>
        </w:rPr>
      </w:pPr>
    </w:p>
    <w:p w14:paraId="6FFC25E6" w14:textId="77777777" w:rsidR="009618BC" w:rsidRPr="009618BC" w:rsidRDefault="009E58EA" w:rsidP="009618BC">
      <w:r>
        <w:rPr>
          <w:b/>
        </w:rPr>
        <w:t>I want to make a complaint – what should I do?</w:t>
      </w:r>
    </w:p>
    <w:p w14:paraId="3746D055" w14:textId="77777777" w:rsidR="007902DA" w:rsidRDefault="007902DA" w:rsidP="009618BC">
      <w:pPr>
        <w:rPr>
          <w:b/>
        </w:rPr>
      </w:pPr>
    </w:p>
    <w:p w14:paraId="32B31662" w14:textId="77777777" w:rsidR="009618BC" w:rsidRPr="009618BC" w:rsidRDefault="00426F29" w:rsidP="009618BC">
      <w:r w:rsidRPr="00426F29">
        <w:t>Speak t</w:t>
      </w:r>
      <w:r w:rsidR="009618BC" w:rsidRPr="00426F29">
        <w:t>o</w:t>
      </w:r>
      <w:r w:rsidR="009618BC" w:rsidRPr="009618BC">
        <w:t xml:space="preserve"> our Patient Advice and Complaints Team.  They can be contacted on:</w:t>
      </w:r>
    </w:p>
    <w:p w14:paraId="1B6E8EB6" w14:textId="77777777" w:rsidR="009618BC" w:rsidRPr="009618BC" w:rsidRDefault="009618BC" w:rsidP="009618BC">
      <w:r w:rsidRPr="009618BC">
        <w:t>Telephone:</w:t>
      </w:r>
      <w:r w:rsidRPr="009618BC">
        <w:tab/>
        <w:t>0300 123 1672</w:t>
      </w:r>
    </w:p>
    <w:p w14:paraId="7B659F2D" w14:textId="77777777" w:rsidR="00B146CD" w:rsidRDefault="009618BC" w:rsidP="009618BC">
      <w:pPr>
        <w:rPr>
          <w:color w:val="0000FF" w:themeColor="hyperlink"/>
          <w:u w:val="single"/>
        </w:rPr>
      </w:pPr>
      <w:r w:rsidRPr="009618BC">
        <w:t>Email:</w:t>
      </w:r>
      <w:r w:rsidRPr="009618BC">
        <w:tab/>
      </w:r>
      <w:r w:rsidRPr="009618BC">
        <w:tab/>
      </w:r>
      <w:hyperlink r:id="rId12" w:history="1">
        <w:r w:rsidRPr="009618BC">
          <w:rPr>
            <w:color w:val="0000FF" w:themeColor="hyperlink"/>
            <w:u w:val="single"/>
          </w:rPr>
          <w:t>pals.devon@nhs.net</w:t>
        </w:r>
      </w:hyperlink>
    </w:p>
    <w:p w14:paraId="049870FF" w14:textId="77777777" w:rsidR="00107B79" w:rsidRPr="00B146CD" w:rsidRDefault="00107B79" w:rsidP="009618BC"/>
    <w:sectPr w:rsidR="00107B79" w:rsidRPr="00B146CD" w:rsidSect="008D72B0">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F5EC7" w14:textId="77777777" w:rsidR="00B51798" w:rsidRDefault="00B51798" w:rsidP="008D72B0">
      <w:r>
        <w:separator/>
      </w:r>
    </w:p>
  </w:endnote>
  <w:endnote w:type="continuationSeparator" w:id="0">
    <w:p w14:paraId="411687F1" w14:textId="77777777" w:rsidR="00B51798" w:rsidRDefault="00B51798" w:rsidP="008D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D1E23" w14:textId="77777777" w:rsidR="00810C47" w:rsidRDefault="00810C47">
    <w:pPr>
      <w:pStyle w:val="Footer"/>
    </w:pPr>
    <w:r>
      <w:rPr>
        <w:noProof/>
        <w:lang w:eastAsia="en-GB"/>
      </w:rPr>
      <w:drawing>
        <wp:anchor distT="0" distB="0" distL="114300" distR="114300" simplePos="0" relativeHeight="251663360" behindDoc="1" locked="0" layoutInCell="1" allowOverlap="1" wp14:anchorId="0CFB0B43" wp14:editId="15EBCA6B">
          <wp:simplePos x="0" y="0"/>
          <wp:positionH relativeFrom="column">
            <wp:posOffset>6800850</wp:posOffset>
          </wp:positionH>
          <wp:positionV relativeFrom="paragraph">
            <wp:posOffset>9525</wp:posOffset>
          </wp:positionV>
          <wp:extent cx="3779520" cy="624840"/>
          <wp:effectExtent l="0" t="0" r="0" b="3810"/>
          <wp:wrapNone/>
          <wp:docPr id="17" name="Picture 17" descr="C:\Data\Editor\Pictures\NEW Devon CCG\General\Graphic Design\logos\NHS Devon CCG\Branding\NHS Devon CCG branding - Power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a\Editor\Pictures\NEW Devon CCG\General\Graphic Design\logos\NHS Devon CCG\Branding\NHS Devon CCG branding - PowerPo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952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1C12821" wp14:editId="3A2D2D21">
          <wp:simplePos x="0" y="0"/>
          <wp:positionH relativeFrom="column">
            <wp:posOffset>2868930</wp:posOffset>
          </wp:positionH>
          <wp:positionV relativeFrom="paragraph">
            <wp:posOffset>6350</wp:posOffset>
          </wp:positionV>
          <wp:extent cx="3783724" cy="625583"/>
          <wp:effectExtent l="0" t="0" r="7620" b="3175"/>
          <wp:wrapNone/>
          <wp:docPr id="18" name="Picture 18" descr="C:\Data\Editor\Pictures\NEW Devon CCG\General\Graphic Design\logos\NHS Devon CCG\Branding\NHS Devon CCG branding - Power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a\Editor\Pictures\NEW Devon CCG\General\Graphic Design\logos\NHS Devon CCG\Branding\NHS Devon CCG branding - PowerPo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783724" cy="62558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F974D" w14:textId="77777777" w:rsidR="00810C47" w:rsidRDefault="00810C47">
    <w:pPr>
      <w:pStyle w:val="Footer"/>
    </w:pPr>
    <w:r>
      <w:rPr>
        <w:noProof/>
        <w:lang w:eastAsia="en-GB"/>
      </w:rPr>
      <w:drawing>
        <wp:anchor distT="0" distB="0" distL="114300" distR="114300" simplePos="0" relativeHeight="251665408" behindDoc="1" locked="0" layoutInCell="1" allowOverlap="1" wp14:anchorId="7229107B" wp14:editId="2C6A3DC3">
          <wp:simplePos x="0" y="0"/>
          <wp:positionH relativeFrom="column">
            <wp:posOffset>-933450</wp:posOffset>
          </wp:positionH>
          <wp:positionV relativeFrom="paragraph">
            <wp:posOffset>-12700</wp:posOffset>
          </wp:positionV>
          <wp:extent cx="3779520" cy="624840"/>
          <wp:effectExtent l="0" t="0" r="0" b="3810"/>
          <wp:wrapNone/>
          <wp:docPr id="19" name="Picture 19" descr="C:\Data\Editor\Pictures\NEW Devon CCG\General\Graphic Design\logos\NHS Devon CCG\Branding\NHS Devon CCG branding - Power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a\Editor\Pictures\NEW Devon CCG\General\Graphic Design\logos\NHS Devon CCG\Branding\NHS Devon CCG branding - PowerPo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9520" cy="624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FA88E" w14:textId="77777777" w:rsidR="00810C47" w:rsidRDefault="00810C47">
    <w:pPr>
      <w:pStyle w:val="Footer"/>
    </w:pPr>
    <w:r>
      <w:rPr>
        <w:noProof/>
        <w:lang w:eastAsia="en-GB"/>
      </w:rPr>
      <w:drawing>
        <wp:anchor distT="0" distB="0" distL="114300" distR="114300" simplePos="0" relativeHeight="251661312" behindDoc="1" locked="0" layoutInCell="1" allowOverlap="1" wp14:anchorId="7D021AFE" wp14:editId="54D2737B">
          <wp:simplePos x="0" y="0"/>
          <wp:positionH relativeFrom="column">
            <wp:posOffset>-907415</wp:posOffset>
          </wp:positionH>
          <wp:positionV relativeFrom="paragraph">
            <wp:posOffset>-831850</wp:posOffset>
          </wp:positionV>
          <wp:extent cx="7596000" cy="1446496"/>
          <wp:effectExtent l="0" t="0" r="5080" b="1905"/>
          <wp:wrapNone/>
          <wp:docPr id="21" name="Picture 21" descr="C:\Data\Editor\Pictures\NEW Devon CCG\General\Graphic Design\logos\NHS Devon CCG\Branding\NHS Devon CCG footer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Editor\Pictures\NEW Devon CCG\General\Graphic Design\logos\NHS Devon CCG\Branding\NHS Devon CCG footer 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44649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01B3E" w14:textId="77777777" w:rsidR="00B51798" w:rsidRDefault="00B51798" w:rsidP="008D72B0">
      <w:r>
        <w:separator/>
      </w:r>
    </w:p>
  </w:footnote>
  <w:footnote w:type="continuationSeparator" w:id="0">
    <w:p w14:paraId="5367B7A5" w14:textId="77777777" w:rsidR="00B51798" w:rsidRDefault="00B51798" w:rsidP="008D7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091703"/>
      <w:docPartObj>
        <w:docPartGallery w:val="Page Numbers (Top of Page)"/>
        <w:docPartUnique/>
      </w:docPartObj>
    </w:sdtPr>
    <w:sdtEndPr>
      <w:rPr>
        <w:noProof/>
      </w:rPr>
    </w:sdtEndPr>
    <w:sdtContent>
      <w:p w14:paraId="3338A70A" w14:textId="77777777" w:rsidR="008D72B0" w:rsidRDefault="008D72B0" w:rsidP="008D72B0">
        <w:pPr>
          <w:pStyle w:val="Header"/>
        </w:pPr>
        <w:r w:rsidRPr="008D72B0">
          <w:rPr>
            <w:b/>
          </w:rPr>
          <w:fldChar w:fldCharType="begin"/>
        </w:r>
        <w:r w:rsidRPr="008D72B0">
          <w:rPr>
            <w:b/>
          </w:rPr>
          <w:instrText xml:space="preserve"> PAGE   \* MERGEFORMAT </w:instrText>
        </w:r>
        <w:r w:rsidRPr="008D72B0">
          <w:rPr>
            <w:b/>
          </w:rPr>
          <w:fldChar w:fldCharType="separate"/>
        </w:r>
        <w:r w:rsidR="00AB5D3B">
          <w:rPr>
            <w:b/>
            <w:noProof/>
          </w:rPr>
          <w:t>2</w:t>
        </w:r>
        <w:r w:rsidRPr="008D72B0">
          <w:rPr>
            <w:b/>
            <w:noProof/>
          </w:rPr>
          <w:fldChar w:fldCharType="end"/>
        </w:r>
        <w:r>
          <w:rPr>
            <w:noProof/>
          </w:rPr>
          <w:t xml:space="preserve">      |      </w:t>
        </w:r>
        <w:r>
          <w:t>NHS</w:t>
        </w:r>
        <w:r w:rsidR="00E50ED2">
          <w:t xml:space="preserve"> Devon CCG</w:t>
        </w:r>
      </w:p>
    </w:sdtContent>
  </w:sdt>
  <w:p w14:paraId="1F6CFBA2" w14:textId="77777777" w:rsidR="008D72B0" w:rsidRDefault="008D72B0" w:rsidP="008D72B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C95C7" w14:textId="77777777" w:rsidR="008D72B0" w:rsidRDefault="008D72B0">
    <w:pPr>
      <w:pStyle w:val="Header"/>
      <w:jc w:val="right"/>
    </w:pPr>
    <w:r w:rsidRPr="008D72B0">
      <w:t>N</w:t>
    </w:r>
    <w:r>
      <w:t xml:space="preserve">HS Devon CCG |      </w:t>
    </w:r>
    <w:sdt>
      <w:sdtPr>
        <w:id w:val="-1404597040"/>
        <w:docPartObj>
          <w:docPartGallery w:val="Page Numbers (Top of Page)"/>
          <w:docPartUnique/>
        </w:docPartObj>
      </w:sdtPr>
      <w:sdtEndPr>
        <w:rPr>
          <w:noProof/>
        </w:rPr>
      </w:sdtEndPr>
      <w:sdtContent>
        <w:r w:rsidRPr="008D72B0">
          <w:rPr>
            <w:b/>
          </w:rPr>
          <w:fldChar w:fldCharType="begin"/>
        </w:r>
        <w:r w:rsidRPr="008D72B0">
          <w:rPr>
            <w:b/>
          </w:rPr>
          <w:instrText xml:space="preserve"> PAGE   \* MERGEFORMAT </w:instrText>
        </w:r>
        <w:r w:rsidRPr="008D72B0">
          <w:rPr>
            <w:b/>
          </w:rPr>
          <w:fldChar w:fldCharType="separate"/>
        </w:r>
        <w:r w:rsidR="00CD3402">
          <w:rPr>
            <w:b/>
            <w:noProof/>
          </w:rPr>
          <w:t>3</w:t>
        </w:r>
        <w:r w:rsidRPr="008D72B0">
          <w:rPr>
            <w:b/>
            <w:noProof/>
          </w:rPr>
          <w:fldChar w:fldCharType="end"/>
        </w:r>
      </w:sdtContent>
    </w:sdt>
  </w:p>
  <w:p w14:paraId="755AE209" w14:textId="77777777" w:rsidR="008D72B0" w:rsidRPr="008D72B0" w:rsidRDefault="008D72B0" w:rsidP="008D72B0">
    <w:pPr>
      <w:pStyle w:val="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4F307" w14:textId="77777777" w:rsidR="006C7F3B" w:rsidRDefault="006C7F3B">
    <w:pPr>
      <w:pStyle w:val="Header"/>
    </w:pPr>
    <w:r w:rsidRPr="008D72B0">
      <w:rPr>
        <w:noProof/>
        <w:lang w:eastAsia="en-GB"/>
      </w:rPr>
      <w:drawing>
        <wp:anchor distT="0" distB="0" distL="114300" distR="114300" simplePos="0" relativeHeight="251667456" behindDoc="0" locked="0" layoutInCell="1" allowOverlap="1" wp14:anchorId="02D03E15" wp14:editId="09EA4FBF">
          <wp:simplePos x="0" y="0"/>
          <wp:positionH relativeFrom="column">
            <wp:posOffset>4063664</wp:posOffset>
          </wp:positionH>
          <wp:positionV relativeFrom="paragraph">
            <wp:posOffset>-95944</wp:posOffset>
          </wp:positionV>
          <wp:extent cx="2224585" cy="847496"/>
          <wp:effectExtent l="0" t="0" r="4445" b="0"/>
          <wp:wrapNone/>
          <wp:docPr id="20" name="Picture 20" descr="C:\Data\Editor\Pictures\NEW Devon CCG\General\Graphic Design\logos\NHS Devon CCG\NHS Devon CCG logo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Editor\Pictures\NEW Devon CCG\General\Graphic Design\logos\NHS Devon CCG\NHS Devon CCG logo - 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4585" cy="84749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71692"/>
    <w:multiLevelType w:val="hybridMultilevel"/>
    <w:tmpl w:val="947C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203F3F"/>
    <w:multiLevelType w:val="hybridMultilevel"/>
    <w:tmpl w:val="288841E0"/>
    <w:lvl w:ilvl="0" w:tplc="4B00C118">
      <w:start w:val="1"/>
      <w:numFmt w:val="bullet"/>
      <w:lvlText w:val=""/>
      <w:lvlJc w:val="left"/>
      <w:pPr>
        <w:ind w:left="720" w:hanging="360"/>
      </w:pPr>
      <w:rPr>
        <w:rFonts w:ascii="Symbol" w:hAnsi="Symbol" w:hint="default"/>
        <w:color w:val="5BBF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FE1CA9"/>
    <w:multiLevelType w:val="hybridMultilevel"/>
    <w:tmpl w:val="4EF20FB4"/>
    <w:lvl w:ilvl="0" w:tplc="0809000F">
      <w:start w:val="1"/>
      <w:numFmt w:val="decimal"/>
      <w:lvlText w:val="%1."/>
      <w:lvlJc w:val="left"/>
      <w:pPr>
        <w:ind w:left="720" w:hanging="360"/>
      </w:pPr>
      <w:rPr>
        <w:rFonts w:hint="default"/>
      </w:rPr>
    </w:lvl>
    <w:lvl w:ilvl="1" w:tplc="C7BAE3F4">
      <w:start w:val="1"/>
      <w:numFmt w:val="decimal"/>
      <w:lvlText w:val="%2."/>
      <w:lvlJc w:val="left"/>
      <w:pPr>
        <w:ind w:left="1440" w:hanging="360"/>
      </w:pPr>
      <w:rPr>
        <w:rFonts w:asciiTheme="minorHAnsi" w:eastAsia="Times New Roman" w:hAnsiTheme="minorHAnsi" w:cs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CD"/>
    <w:rsid w:val="0003004B"/>
    <w:rsid w:val="00033D23"/>
    <w:rsid w:val="00071197"/>
    <w:rsid w:val="000A7073"/>
    <w:rsid w:val="000D792D"/>
    <w:rsid w:val="000E4F94"/>
    <w:rsid w:val="00107B79"/>
    <w:rsid w:val="0011401A"/>
    <w:rsid w:val="00167532"/>
    <w:rsid w:val="001952F6"/>
    <w:rsid w:val="00207DC5"/>
    <w:rsid w:val="002763A6"/>
    <w:rsid w:val="00376C63"/>
    <w:rsid w:val="00426F29"/>
    <w:rsid w:val="004A01EF"/>
    <w:rsid w:val="005760EB"/>
    <w:rsid w:val="005B2FB9"/>
    <w:rsid w:val="005C16D2"/>
    <w:rsid w:val="005C3D7A"/>
    <w:rsid w:val="00681B30"/>
    <w:rsid w:val="00690CF8"/>
    <w:rsid w:val="006C7F3B"/>
    <w:rsid w:val="0075418B"/>
    <w:rsid w:val="007902DA"/>
    <w:rsid w:val="0080357A"/>
    <w:rsid w:val="00810C47"/>
    <w:rsid w:val="0082492E"/>
    <w:rsid w:val="0083452F"/>
    <w:rsid w:val="008476E3"/>
    <w:rsid w:val="0088516D"/>
    <w:rsid w:val="00891F11"/>
    <w:rsid w:val="008D72B0"/>
    <w:rsid w:val="00913878"/>
    <w:rsid w:val="009618BC"/>
    <w:rsid w:val="009E2D05"/>
    <w:rsid w:val="009E58EA"/>
    <w:rsid w:val="00A13224"/>
    <w:rsid w:val="00A51B48"/>
    <w:rsid w:val="00A64F28"/>
    <w:rsid w:val="00AB3DE9"/>
    <w:rsid w:val="00AB5D3B"/>
    <w:rsid w:val="00AE1DC7"/>
    <w:rsid w:val="00B146CD"/>
    <w:rsid w:val="00B246AA"/>
    <w:rsid w:val="00B25DB3"/>
    <w:rsid w:val="00B25EA8"/>
    <w:rsid w:val="00B51798"/>
    <w:rsid w:val="00C53F58"/>
    <w:rsid w:val="00C637FC"/>
    <w:rsid w:val="00CD3402"/>
    <w:rsid w:val="00CE2AAD"/>
    <w:rsid w:val="00D14267"/>
    <w:rsid w:val="00D23433"/>
    <w:rsid w:val="00D6033F"/>
    <w:rsid w:val="00D6632B"/>
    <w:rsid w:val="00D9177D"/>
    <w:rsid w:val="00DB2F47"/>
    <w:rsid w:val="00E43A77"/>
    <w:rsid w:val="00E50ED2"/>
    <w:rsid w:val="00E562F7"/>
    <w:rsid w:val="00E80FB5"/>
    <w:rsid w:val="00EE4E1E"/>
    <w:rsid w:val="00EE57C4"/>
    <w:rsid w:val="00EF66CB"/>
    <w:rsid w:val="00F21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FAD5536"/>
  <w15:docId w15:val="{40A742E8-3A1E-43E8-B4F6-138D7C9A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E57C4"/>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6CD"/>
    <w:pPr>
      <w:ind w:left="720"/>
      <w:contextualSpacing/>
    </w:pPr>
  </w:style>
  <w:style w:type="paragraph" w:styleId="Header">
    <w:name w:val="header"/>
    <w:basedOn w:val="Normal"/>
    <w:link w:val="HeaderChar"/>
    <w:uiPriority w:val="99"/>
    <w:rsid w:val="008D72B0"/>
    <w:pPr>
      <w:tabs>
        <w:tab w:val="center" w:pos="4513"/>
        <w:tab w:val="right" w:pos="9026"/>
      </w:tabs>
    </w:pPr>
  </w:style>
  <w:style w:type="character" w:customStyle="1" w:styleId="HeaderChar">
    <w:name w:val="Header Char"/>
    <w:basedOn w:val="DefaultParagraphFont"/>
    <w:link w:val="Header"/>
    <w:uiPriority w:val="99"/>
    <w:rsid w:val="008D72B0"/>
    <w:rPr>
      <w:rFonts w:ascii="Arial" w:hAnsi="Arial"/>
      <w:sz w:val="24"/>
      <w:szCs w:val="24"/>
      <w:lang w:eastAsia="en-US"/>
    </w:rPr>
  </w:style>
  <w:style w:type="paragraph" w:styleId="Footer">
    <w:name w:val="footer"/>
    <w:basedOn w:val="Normal"/>
    <w:link w:val="FooterChar"/>
    <w:rsid w:val="008D72B0"/>
    <w:pPr>
      <w:tabs>
        <w:tab w:val="center" w:pos="4513"/>
        <w:tab w:val="right" w:pos="9026"/>
      </w:tabs>
    </w:pPr>
  </w:style>
  <w:style w:type="character" w:customStyle="1" w:styleId="FooterChar">
    <w:name w:val="Footer Char"/>
    <w:basedOn w:val="DefaultParagraphFont"/>
    <w:link w:val="Footer"/>
    <w:rsid w:val="008D72B0"/>
    <w:rPr>
      <w:rFonts w:ascii="Arial" w:hAnsi="Arial"/>
      <w:sz w:val="24"/>
      <w:szCs w:val="24"/>
      <w:lang w:eastAsia="en-US"/>
    </w:rPr>
  </w:style>
  <w:style w:type="paragraph" w:styleId="BalloonText">
    <w:name w:val="Balloon Text"/>
    <w:basedOn w:val="Normal"/>
    <w:link w:val="BalloonTextChar"/>
    <w:rsid w:val="008D72B0"/>
    <w:rPr>
      <w:rFonts w:ascii="Tahoma" w:hAnsi="Tahoma" w:cs="Tahoma"/>
      <w:sz w:val="16"/>
      <w:szCs w:val="16"/>
    </w:rPr>
  </w:style>
  <w:style w:type="character" w:customStyle="1" w:styleId="BalloonTextChar">
    <w:name w:val="Balloon Text Char"/>
    <w:basedOn w:val="DefaultParagraphFont"/>
    <w:link w:val="BalloonText"/>
    <w:rsid w:val="008D72B0"/>
    <w:rPr>
      <w:rFonts w:ascii="Tahoma" w:hAnsi="Tahoma" w:cs="Tahoma"/>
      <w:sz w:val="16"/>
      <w:szCs w:val="16"/>
      <w:lang w:eastAsia="en-US"/>
    </w:rPr>
  </w:style>
  <w:style w:type="character" w:customStyle="1" w:styleId="Heading124blue">
    <w:name w:val="Heading 1 (24 blue)"/>
    <w:basedOn w:val="DefaultParagraphFont"/>
    <w:qFormat/>
    <w:rsid w:val="00681B30"/>
    <w:rPr>
      <w:rFonts w:asciiTheme="majorHAnsi" w:hAnsiTheme="majorHAnsi"/>
      <w:color w:val="005EB8"/>
      <w:sz w:val="48"/>
    </w:rPr>
  </w:style>
  <w:style w:type="character" w:customStyle="1" w:styleId="Heading218green">
    <w:name w:val="Heading 2 (18 green)"/>
    <w:basedOn w:val="DefaultParagraphFont"/>
    <w:qFormat/>
    <w:rsid w:val="00681B30"/>
    <w:rPr>
      <w:rFonts w:asciiTheme="majorHAnsi" w:hAnsiTheme="majorHAnsi"/>
      <w:color w:val="009632"/>
      <w:sz w:val="36"/>
    </w:rPr>
  </w:style>
  <w:style w:type="character" w:customStyle="1" w:styleId="Heading214darkblue">
    <w:name w:val="Heading 2 (14 dark blue)"/>
    <w:basedOn w:val="DefaultParagraphFont"/>
    <w:qFormat/>
    <w:rsid w:val="00681B30"/>
    <w:rPr>
      <w:rFonts w:asciiTheme="majorHAnsi" w:hAnsiTheme="majorHAnsi"/>
      <w:b/>
      <w:bCs/>
      <w:color w:val="003087"/>
      <w:sz w:val="28"/>
    </w:rPr>
  </w:style>
  <w:style w:type="table" w:styleId="TableGrid">
    <w:name w:val="Table Grid"/>
    <w:basedOn w:val="TableNormal"/>
    <w:rsid w:val="00AB5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618BC"/>
    <w:rPr>
      <w:color w:val="0000FF" w:themeColor="hyperlink"/>
      <w:u w:val="single"/>
    </w:rPr>
  </w:style>
  <w:style w:type="table" w:customStyle="1" w:styleId="TableGrid1">
    <w:name w:val="Table Grid1"/>
    <w:basedOn w:val="TableNormal"/>
    <w:next w:val="TableGrid"/>
    <w:uiPriority w:val="39"/>
    <w:rsid w:val="009618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4F94"/>
    <w:rPr>
      <w:color w:val="605E5C"/>
      <w:shd w:val="clear" w:color="auto" w:fill="E1DFDD"/>
    </w:rPr>
  </w:style>
  <w:style w:type="character" w:styleId="CommentReference">
    <w:name w:val="annotation reference"/>
    <w:basedOn w:val="DefaultParagraphFont"/>
    <w:semiHidden/>
    <w:unhideWhenUsed/>
    <w:rsid w:val="00D9177D"/>
    <w:rPr>
      <w:sz w:val="16"/>
      <w:szCs w:val="16"/>
    </w:rPr>
  </w:style>
  <w:style w:type="paragraph" w:styleId="CommentText">
    <w:name w:val="annotation text"/>
    <w:basedOn w:val="Normal"/>
    <w:link w:val="CommentTextChar"/>
    <w:semiHidden/>
    <w:unhideWhenUsed/>
    <w:rsid w:val="00D9177D"/>
    <w:rPr>
      <w:sz w:val="20"/>
      <w:szCs w:val="20"/>
    </w:rPr>
  </w:style>
  <w:style w:type="character" w:customStyle="1" w:styleId="CommentTextChar">
    <w:name w:val="Comment Text Char"/>
    <w:basedOn w:val="DefaultParagraphFont"/>
    <w:link w:val="CommentText"/>
    <w:semiHidden/>
    <w:rsid w:val="00D9177D"/>
    <w:rPr>
      <w:rFonts w:ascii="Arial" w:hAnsi="Arial"/>
      <w:lang w:eastAsia="en-US"/>
    </w:rPr>
  </w:style>
  <w:style w:type="paragraph" w:styleId="CommentSubject">
    <w:name w:val="annotation subject"/>
    <w:basedOn w:val="CommentText"/>
    <w:next w:val="CommentText"/>
    <w:link w:val="CommentSubjectChar"/>
    <w:semiHidden/>
    <w:unhideWhenUsed/>
    <w:rsid w:val="00D9177D"/>
    <w:rPr>
      <w:b/>
      <w:bCs/>
    </w:rPr>
  </w:style>
  <w:style w:type="character" w:customStyle="1" w:styleId="CommentSubjectChar">
    <w:name w:val="Comment Subject Char"/>
    <w:basedOn w:val="CommentTextChar"/>
    <w:link w:val="CommentSubject"/>
    <w:semiHidden/>
    <w:rsid w:val="00D9177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nhs.uk/find-a-pharmac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ls.devon@nhs.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11.nhs.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el:0175240320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urch-view-surgery.co.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CG Custom">
      <a:dk1>
        <a:sysClr val="windowText" lastClr="000000"/>
      </a:dk1>
      <a:lt1>
        <a:sysClr val="window" lastClr="FFFFFF"/>
      </a:lt1>
      <a:dk2>
        <a:srgbClr val="243E96"/>
      </a:dk2>
      <a:lt2>
        <a:srgbClr val="FFFFFF"/>
      </a:lt2>
      <a:accent1>
        <a:srgbClr val="000000"/>
      </a:accent1>
      <a:accent2>
        <a:srgbClr val="0072C6"/>
      </a:accent2>
      <a:accent3>
        <a:srgbClr val="087AC0"/>
      </a:accent3>
      <a:accent4>
        <a:srgbClr val="BF1D7C"/>
      </a:accent4>
      <a:accent5>
        <a:srgbClr val="243E96"/>
      </a:accent5>
      <a:accent6>
        <a:srgbClr val="FFFFF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208D1-58F6-47B6-B2B9-6D82C966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1049</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Cush</dc:creator>
  <cp:lastModifiedBy>Kathryn Jones</cp:lastModifiedBy>
  <cp:revision>2</cp:revision>
  <cp:lastPrinted>2019-10-30T13:35:00Z</cp:lastPrinted>
  <dcterms:created xsi:type="dcterms:W3CDTF">2019-10-31T11:14:00Z</dcterms:created>
  <dcterms:modified xsi:type="dcterms:W3CDTF">2019-10-31T11:14:00Z</dcterms:modified>
</cp:coreProperties>
</file>